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3BAFA" w14:textId="2DD510BD" w:rsidR="00506C1E" w:rsidRPr="00CD2F2F" w:rsidRDefault="00CD2F2F" w:rsidP="00506C1E">
      <w:pPr>
        <w:spacing w:line="276" w:lineRule="auto"/>
        <w:rPr>
          <w:rFonts w:eastAsia="Calibri"/>
          <w:b/>
          <w:bCs/>
          <w:szCs w:val="24"/>
        </w:rPr>
      </w:pPr>
      <w:r w:rsidRPr="00CD2F2F">
        <w:rPr>
          <w:rFonts w:eastAsia="Calibri"/>
          <w:b/>
          <w:bCs/>
          <w:szCs w:val="24"/>
        </w:rPr>
        <w:t xml:space="preserve">DJEČJI VRTIĆ GRIGOR VITEZ </w:t>
      </w:r>
      <w:r w:rsidR="00506C1E" w:rsidRPr="00CD2F2F">
        <w:rPr>
          <w:rFonts w:eastAsia="Calibri"/>
          <w:b/>
          <w:bCs/>
          <w:szCs w:val="24"/>
        </w:rPr>
        <w:t>SAMOBOR</w:t>
      </w:r>
      <w:r w:rsidR="00506C1E" w:rsidRPr="00CD2F2F">
        <w:rPr>
          <w:rFonts w:eastAsia="Calibri"/>
          <w:b/>
          <w:bCs/>
          <w:szCs w:val="24"/>
        </w:rPr>
        <w:br/>
        <w:t>Perkovčeva 88/1</w:t>
      </w:r>
    </w:p>
    <w:p w14:paraId="05C50617" w14:textId="77777777" w:rsidR="00CD2F2F" w:rsidRPr="00CD2F2F" w:rsidRDefault="00CD2F2F" w:rsidP="00506C1E"/>
    <w:p w14:paraId="57B90653" w14:textId="1A421391" w:rsidR="00506C1E" w:rsidRPr="00CD2F2F" w:rsidRDefault="00064116" w:rsidP="00506C1E">
      <w:r w:rsidRPr="00CD2F2F">
        <w:rPr>
          <w:b/>
          <w:bCs/>
        </w:rPr>
        <w:t>KLASA</w:t>
      </w:r>
      <w:r w:rsidR="00CD2F2F" w:rsidRPr="00CD2F2F">
        <w:rPr>
          <w:b/>
          <w:bCs/>
        </w:rPr>
        <w:t>:</w:t>
      </w:r>
      <w:r w:rsidRPr="00CD2F2F">
        <w:t xml:space="preserve"> 601-05/24-01</w:t>
      </w:r>
      <w:r w:rsidR="00CD2F2F" w:rsidRPr="00CD2F2F">
        <w:t>/</w:t>
      </w:r>
      <w:r w:rsidRPr="00CD2F2F">
        <w:t>06</w:t>
      </w:r>
    </w:p>
    <w:p w14:paraId="295C0C65" w14:textId="7D84A51C" w:rsidR="00506C1E" w:rsidRPr="00CD2F2F" w:rsidRDefault="00064116" w:rsidP="00CD2F2F">
      <w:r w:rsidRPr="00CD2F2F">
        <w:rPr>
          <w:b/>
          <w:bCs/>
        </w:rPr>
        <w:t>URBROJ:</w:t>
      </w:r>
      <w:r w:rsidRPr="00CD2F2F">
        <w:t xml:space="preserve"> 238-27-71</w:t>
      </w:r>
      <w:r w:rsidR="00CD2F2F" w:rsidRPr="00CD2F2F">
        <w:t>/</w:t>
      </w:r>
      <w:r w:rsidR="00D97E43">
        <w:t>02-24</w:t>
      </w:r>
      <w:r w:rsidR="00506C1E" w:rsidRPr="00CD2F2F">
        <w:t>-1</w:t>
      </w:r>
    </w:p>
    <w:p w14:paraId="4B543B75" w14:textId="77777777" w:rsidR="00506C1E" w:rsidRPr="00CD2F2F" w:rsidRDefault="00506C1E" w:rsidP="00506C1E">
      <w:pPr>
        <w:spacing w:line="276" w:lineRule="auto"/>
        <w:rPr>
          <w:rFonts w:eastAsia="Calibri"/>
          <w:szCs w:val="24"/>
        </w:rPr>
      </w:pPr>
      <w:r w:rsidRPr="00CD2F2F">
        <w:rPr>
          <w:rFonts w:eastAsia="Calibri"/>
          <w:szCs w:val="24"/>
        </w:rPr>
        <w:t xml:space="preserve">Samobor, </w:t>
      </w:r>
      <w:r w:rsidR="00064116" w:rsidRPr="00CD2F2F">
        <w:rPr>
          <w:rFonts w:eastAsia="Calibri"/>
          <w:szCs w:val="24"/>
        </w:rPr>
        <w:t>11.4.2024.</w:t>
      </w:r>
    </w:p>
    <w:p w14:paraId="7979DD41" w14:textId="77777777" w:rsidR="00506C1E" w:rsidRPr="00CD2F2F" w:rsidRDefault="00506C1E" w:rsidP="00506C1E">
      <w:pPr>
        <w:spacing w:line="276" w:lineRule="auto"/>
        <w:rPr>
          <w:rFonts w:eastAsia="Calibri"/>
          <w:szCs w:val="24"/>
        </w:rPr>
      </w:pPr>
    </w:p>
    <w:p w14:paraId="5329FA14" w14:textId="77777777" w:rsidR="00506C1E" w:rsidRPr="00CD2F2F" w:rsidRDefault="00506C1E" w:rsidP="00CD2F2F">
      <w:pPr>
        <w:spacing w:after="200" w:line="276" w:lineRule="auto"/>
        <w:jc w:val="right"/>
        <w:rPr>
          <w:rFonts w:eastAsia="Calibri"/>
          <w:b/>
          <w:bCs/>
          <w:szCs w:val="24"/>
        </w:rPr>
      </w:pPr>
      <w:r w:rsidRPr="00CD2F2F">
        <w:rPr>
          <w:rFonts w:eastAsia="Calibri"/>
          <w:szCs w:val="24"/>
        </w:rPr>
        <w:t xml:space="preserve">                                                                                       </w:t>
      </w:r>
      <w:r w:rsidRPr="00CD2F2F">
        <w:rPr>
          <w:rFonts w:eastAsia="Calibri"/>
          <w:b/>
          <w:bCs/>
          <w:szCs w:val="24"/>
        </w:rPr>
        <w:t>Članovima Upravnog vijeća</w:t>
      </w:r>
    </w:p>
    <w:p w14:paraId="4F6F6ED9" w14:textId="77777777" w:rsidR="00CD2F2F" w:rsidRPr="00CD2F2F" w:rsidRDefault="00CD2F2F" w:rsidP="00506C1E">
      <w:pPr>
        <w:spacing w:after="200" w:line="276" w:lineRule="auto"/>
        <w:rPr>
          <w:rFonts w:eastAsia="Calibri"/>
          <w:szCs w:val="24"/>
        </w:rPr>
      </w:pPr>
    </w:p>
    <w:p w14:paraId="0C6BA7A9" w14:textId="4B8BDB78" w:rsidR="00506C1E" w:rsidRPr="00CD2F2F" w:rsidRDefault="00506C1E" w:rsidP="00506C1E">
      <w:pPr>
        <w:spacing w:after="200" w:line="276" w:lineRule="auto"/>
        <w:rPr>
          <w:rFonts w:eastAsia="Calibri"/>
          <w:szCs w:val="24"/>
        </w:rPr>
      </w:pPr>
      <w:r w:rsidRPr="00CD2F2F">
        <w:rPr>
          <w:rFonts w:eastAsia="Calibri"/>
          <w:szCs w:val="24"/>
        </w:rPr>
        <w:t>Poštovani članovi Upravnog vijeća,</w:t>
      </w:r>
    </w:p>
    <w:p w14:paraId="190BC26F" w14:textId="4053368D" w:rsidR="00506C1E" w:rsidRPr="00CD2F2F" w:rsidRDefault="00506C1E" w:rsidP="00CD2F2F">
      <w:pPr>
        <w:spacing w:after="200" w:line="276" w:lineRule="auto"/>
        <w:jc w:val="both"/>
        <w:rPr>
          <w:rFonts w:eastAsia="Calibri"/>
          <w:b/>
          <w:color w:val="FF0000"/>
          <w:szCs w:val="24"/>
        </w:rPr>
      </w:pPr>
      <w:r w:rsidRPr="00CD2F2F">
        <w:rPr>
          <w:rFonts w:eastAsia="Calibri"/>
          <w:szCs w:val="24"/>
        </w:rPr>
        <w:t>Sazivam 49. sjednicu Upravnog vijeća (elektronska sjednica), a temeljem članka 23. Poslovnika o radu Upravnog vijeća</w:t>
      </w:r>
      <w:r w:rsidRPr="00D97E43">
        <w:rPr>
          <w:rFonts w:eastAsia="Calibri"/>
          <w:color w:val="000000" w:themeColor="text1"/>
          <w:szCs w:val="24"/>
        </w:rPr>
        <w:t>,</w:t>
      </w:r>
      <w:r w:rsidR="00CD2F2F" w:rsidRPr="00D97E43">
        <w:rPr>
          <w:rFonts w:eastAsia="Calibri"/>
          <w:color w:val="000000" w:themeColor="text1"/>
          <w:szCs w:val="24"/>
          <w:u w:val="single"/>
        </w:rPr>
        <w:t xml:space="preserve"> </w:t>
      </w:r>
      <w:r w:rsidRPr="00D97E43">
        <w:rPr>
          <w:rFonts w:eastAsia="Calibri"/>
          <w:b/>
          <w:color w:val="000000" w:themeColor="text1"/>
          <w:szCs w:val="24"/>
          <w:u w:val="single"/>
        </w:rPr>
        <w:t xml:space="preserve">za </w:t>
      </w:r>
      <w:r w:rsidR="00064116" w:rsidRPr="00D97E43">
        <w:rPr>
          <w:rFonts w:eastAsia="Calibri"/>
          <w:b/>
          <w:color w:val="000000" w:themeColor="text1"/>
          <w:szCs w:val="24"/>
          <w:u w:val="single"/>
        </w:rPr>
        <w:t>ponedjeljak</w:t>
      </w:r>
      <w:r w:rsidRPr="00D97E43">
        <w:rPr>
          <w:rFonts w:eastAsia="Calibri"/>
          <w:b/>
          <w:color w:val="000000" w:themeColor="text1"/>
          <w:szCs w:val="24"/>
          <w:u w:val="single"/>
        </w:rPr>
        <w:t xml:space="preserve"> </w:t>
      </w:r>
      <w:r w:rsidR="00064116" w:rsidRPr="00D97E43">
        <w:rPr>
          <w:rFonts w:eastAsia="Calibri"/>
          <w:b/>
          <w:color w:val="000000" w:themeColor="text1"/>
          <w:szCs w:val="24"/>
          <w:u w:val="single"/>
        </w:rPr>
        <w:t>15</w:t>
      </w:r>
      <w:r w:rsidRPr="00D97E43">
        <w:rPr>
          <w:rFonts w:eastAsia="Calibri"/>
          <w:b/>
          <w:color w:val="000000" w:themeColor="text1"/>
          <w:szCs w:val="24"/>
          <w:u w:val="single"/>
        </w:rPr>
        <w:t>.</w:t>
      </w:r>
      <w:r w:rsidR="00064116" w:rsidRPr="00D97E43">
        <w:rPr>
          <w:rFonts w:eastAsia="Calibri"/>
          <w:b/>
          <w:color w:val="000000" w:themeColor="text1"/>
          <w:szCs w:val="24"/>
          <w:u w:val="single"/>
        </w:rPr>
        <w:t>4</w:t>
      </w:r>
      <w:r w:rsidRPr="00D97E43">
        <w:rPr>
          <w:rFonts w:eastAsia="Calibri"/>
          <w:b/>
          <w:color w:val="000000" w:themeColor="text1"/>
          <w:szCs w:val="24"/>
          <w:u w:val="single"/>
        </w:rPr>
        <w:t>.202</w:t>
      </w:r>
      <w:r w:rsidR="00064116" w:rsidRPr="00D97E43">
        <w:rPr>
          <w:rFonts w:eastAsia="Calibri"/>
          <w:b/>
          <w:color w:val="000000" w:themeColor="text1"/>
          <w:szCs w:val="24"/>
          <w:u w:val="single"/>
        </w:rPr>
        <w:t>4</w:t>
      </w:r>
      <w:r w:rsidRPr="00D97E43">
        <w:rPr>
          <w:rFonts w:eastAsia="Calibri"/>
          <w:b/>
          <w:color w:val="000000" w:themeColor="text1"/>
          <w:szCs w:val="24"/>
          <w:u w:val="single"/>
        </w:rPr>
        <w:t xml:space="preserve">., sa rokom očitovanja u </w:t>
      </w:r>
      <w:r w:rsidR="00064116" w:rsidRPr="00D97E43">
        <w:rPr>
          <w:rFonts w:eastAsia="Calibri"/>
          <w:b/>
          <w:color w:val="000000" w:themeColor="text1"/>
          <w:szCs w:val="24"/>
          <w:u w:val="single"/>
        </w:rPr>
        <w:t>ponedjeljak, 15.4.2024</w:t>
      </w:r>
      <w:r w:rsidRPr="00D97E43">
        <w:rPr>
          <w:rFonts w:eastAsia="Calibri"/>
          <w:b/>
          <w:color w:val="000000" w:themeColor="text1"/>
          <w:szCs w:val="24"/>
          <w:u w:val="single"/>
        </w:rPr>
        <w:t>. do 1</w:t>
      </w:r>
      <w:r w:rsidR="00D34F6A" w:rsidRPr="00D97E43">
        <w:rPr>
          <w:rFonts w:eastAsia="Calibri"/>
          <w:b/>
          <w:color w:val="000000" w:themeColor="text1"/>
          <w:szCs w:val="24"/>
          <w:u w:val="single"/>
        </w:rPr>
        <w:t>2</w:t>
      </w:r>
      <w:r w:rsidR="00D97E43">
        <w:rPr>
          <w:rFonts w:eastAsia="Calibri"/>
          <w:b/>
          <w:color w:val="000000" w:themeColor="text1"/>
          <w:szCs w:val="24"/>
          <w:u w:val="single"/>
        </w:rPr>
        <w:t>.00</w:t>
      </w:r>
      <w:r w:rsidRPr="00D97E43">
        <w:rPr>
          <w:rFonts w:eastAsia="Calibri"/>
          <w:b/>
          <w:color w:val="000000" w:themeColor="text1"/>
          <w:szCs w:val="24"/>
          <w:u w:val="single"/>
        </w:rPr>
        <w:t xml:space="preserve"> sati.</w:t>
      </w:r>
    </w:p>
    <w:p w14:paraId="732ECD1A" w14:textId="77777777" w:rsidR="00506C1E" w:rsidRPr="00CD2F2F" w:rsidRDefault="00506C1E" w:rsidP="00506C1E">
      <w:pPr>
        <w:spacing w:line="276" w:lineRule="auto"/>
        <w:rPr>
          <w:rFonts w:eastAsia="Calibri"/>
          <w:szCs w:val="24"/>
        </w:rPr>
      </w:pPr>
      <w:r w:rsidRPr="00CD2F2F">
        <w:rPr>
          <w:rFonts w:eastAsia="Calibri"/>
          <w:szCs w:val="24"/>
        </w:rPr>
        <w:t>Dnevni red:</w:t>
      </w:r>
    </w:p>
    <w:p w14:paraId="657F41CC" w14:textId="77777777" w:rsidR="00506C1E" w:rsidRPr="00CD2F2F" w:rsidRDefault="00506C1E" w:rsidP="00506C1E">
      <w:pPr>
        <w:pStyle w:val="Odlomakpopisa"/>
        <w:numPr>
          <w:ilvl w:val="0"/>
          <w:numId w:val="1"/>
        </w:numPr>
        <w:rPr>
          <w:szCs w:val="24"/>
        </w:rPr>
      </w:pPr>
      <w:r w:rsidRPr="00CD2F2F">
        <w:rPr>
          <w:szCs w:val="24"/>
        </w:rPr>
        <w:t>Verifikacija zapisnika sa 48. sjednice Upravnog vijeća</w:t>
      </w:r>
    </w:p>
    <w:p w14:paraId="5E0C29EA" w14:textId="4AB4E961" w:rsidR="00506C1E" w:rsidRPr="00CD2F2F" w:rsidRDefault="000A1E76" w:rsidP="00CD2F2F">
      <w:pPr>
        <w:pStyle w:val="Odlomakpopisa"/>
        <w:numPr>
          <w:ilvl w:val="0"/>
          <w:numId w:val="1"/>
        </w:numPr>
        <w:jc w:val="both"/>
        <w:rPr>
          <w:szCs w:val="24"/>
        </w:rPr>
      </w:pPr>
      <w:r w:rsidRPr="00CD2F2F">
        <w:rPr>
          <w:szCs w:val="24"/>
        </w:rPr>
        <w:t>Izvješće o provedenom postupku jednostavne nabave</w:t>
      </w:r>
      <w:r w:rsidR="00CD2F2F">
        <w:rPr>
          <w:szCs w:val="24"/>
        </w:rPr>
        <w:t xml:space="preserve"> „OPREMANJE KUHINJE U MOLVICAMA (posuđe i pribor)“</w:t>
      </w:r>
    </w:p>
    <w:p w14:paraId="6F0B5DA6" w14:textId="77777777" w:rsidR="00CD2F2F" w:rsidRDefault="00506C1E" w:rsidP="00CD2F2F">
      <w:pPr>
        <w:pStyle w:val="Odlomakpopisa"/>
        <w:numPr>
          <w:ilvl w:val="0"/>
          <w:numId w:val="1"/>
        </w:numPr>
        <w:jc w:val="both"/>
        <w:rPr>
          <w:szCs w:val="24"/>
        </w:rPr>
      </w:pPr>
      <w:r w:rsidRPr="00CD2F2F">
        <w:rPr>
          <w:szCs w:val="24"/>
        </w:rPr>
        <w:t>Radni odnosi – donošenje odluke o raspisivanju natječaja za odgojitelje na</w:t>
      </w:r>
      <w:r w:rsidR="00CD2F2F">
        <w:rPr>
          <w:szCs w:val="24"/>
        </w:rPr>
        <w:t xml:space="preserve"> </w:t>
      </w:r>
      <w:r w:rsidRPr="00CD2F2F">
        <w:rPr>
          <w:szCs w:val="24"/>
        </w:rPr>
        <w:t xml:space="preserve">određeno, </w:t>
      </w:r>
    </w:p>
    <w:p w14:paraId="0535FA90" w14:textId="0E579438" w:rsidR="00506C1E" w:rsidRPr="00CD2F2F" w:rsidRDefault="00CD2F2F" w:rsidP="00CD2F2F">
      <w:pPr>
        <w:ind w:left="426"/>
        <w:jc w:val="both"/>
        <w:rPr>
          <w:szCs w:val="24"/>
        </w:rPr>
      </w:pPr>
      <w:r>
        <w:rPr>
          <w:szCs w:val="24"/>
        </w:rPr>
        <w:t xml:space="preserve">                               </w:t>
      </w:r>
      <w:r w:rsidR="00506C1E" w:rsidRPr="00CD2F2F">
        <w:rPr>
          <w:szCs w:val="24"/>
        </w:rPr>
        <w:t xml:space="preserve">do povratka odsutnih radnica </w:t>
      </w:r>
    </w:p>
    <w:p w14:paraId="02DA1991" w14:textId="77777777" w:rsidR="00506C1E" w:rsidRPr="00CD2F2F" w:rsidRDefault="00506C1E" w:rsidP="00506C1E">
      <w:pPr>
        <w:spacing w:after="200" w:line="276" w:lineRule="auto"/>
        <w:ind w:left="720"/>
        <w:contextualSpacing/>
        <w:jc w:val="center"/>
        <w:rPr>
          <w:rFonts w:eastAsia="Calibri"/>
          <w:b/>
          <w:szCs w:val="24"/>
        </w:rPr>
      </w:pPr>
    </w:p>
    <w:p w14:paraId="04138C72" w14:textId="564750C5" w:rsidR="00506C1E" w:rsidRPr="00CD2F2F" w:rsidRDefault="00506C1E" w:rsidP="00CD2F2F">
      <w:pPr>
        <w:spacing w:line="276" w:lineRule="auto"/>
        <w:jc w:val="both"/>
        <w:rPr>
          <w:rFonts w:eastAsia="Calibri"/>
          <w:b/>
          <w:szCs w:val="24"/>
        </w:rPr>
      </w:pPr>
      <w:r w:rsidRPr="00CD2F2F">
        <w:rPr>
          <w:rFonts w:eastAsia="Calibri"/>
          <w:szCs w:val="24"/>
        </w:rPr>
        <w:t xml:space="preserve">    </w:t>
      </w:r>
      <w:r w:rsidRPr="00CD2F2F">
        <w:rPr>
          <w:rFonts w:eastAsia="Calibri"/>
          <w:b/>
          <w:szCs w:val="24"/>
        </w:rPr>
        <w:t xml:space="preserve">Ad) 1.  Svim članovima Upravnog vijeća dostavlja se </w:t>
      </w:r>
      <w:r w:rsidR="00CD2F2F">
        <w:rPr>
          <w:rFonts w:eastAsia="Calibri"/>
          <w:b/>
          <w:szCs w:val="24"/>
        </w:rPr>
        <w:t>z</w:t>
      </w:r>
      <w:r w:rsidRPr="00CD2F2F">
        <w:rPr>
          <w:rFonts w:eastAsia="Calibri"/>
          <w:b/>
          <w:szCs w:val="24"/>
        </w:rPr>
        <w:t>apisnik sa 48 sjednice, te se ukoliko nema primjedbu</w:t>
      </w:r>
      <w:r w:rsidR="00CD2F2F">
        <w:rPr>
          <w:rFonts w:eastAsia="Calibri"/>
          <w:b/>
          <w:szCs w:val="24"/>
        </w:rPr>
        <w:t xml:space="preserve">, </w:t>
      </w:r>
      <w:r w:rsidRPr="00CD2F2F">
        <w:rPr>
          <w:rFonts w:eastAsia="Calibri"/>
          <w:b/>
          <w:szCs w:val="24"/>
        </w:rPr>
        <w:t>predlaže verifikacija istog.</w:t>
      </w:r>
    </w:p>
    <w:p w14:paraId="7CFFB0CD" w14:textId="77777777" w:rsidR="00506C1E" w:rsidRPr="00CD2F2F" w:rsidRDefault="00506C1E" w:rsidP="00506C1E">
      <w:pPr>
        <w:rPr>
          <w:szCs w:val="24"/>
        </w:rPr>
      </w:pPr>
    </w:p>
    <w:p w14:paraId="782EB2ED" w14:textId="21D003AF" w:rsidR="00506C1E" w:rsidRPr="00CD2F2F" w:rsidRDefault="00506C1E" w:rsidP="00CD2F2F">
      <w:pPr>
        <w:contextualSpacing/>
        <w:jc w:val="both"/>
        <w:rPr>
          <w:b/>
          <w:bCs/>
        </w:rPr>
      </w:pPr>
      <w:r w:rsidRPr="00CD2F2F">
        <w:rPr>
          <w:rFonts w:eastAsia="Calibri"/>
          <w:b/>
          <w:szCs w:val="24"/>
        </w:rPr>
        <w:t xml:space="preserve">    Ad) 2.</w:t>
      </w:r>
      <w:r w:rsidR="00CD2F2F">
        <w:rPr>
          <w:rFonts w:eastAsia="Calibri"/>
          <w:b/>
          <w:szCs w:val="24"/>
        </w:rPr>
        <w:t xml:space="preserve"> </w:t>
      </w:r>
      <w:r w:rsidRPr="00CD2F2F">
        <w:rPr>
          <w:b/>
          <w:bCs/>
        </w:rPr>
        <w:t xml:space="preserve">Izvješće o provedenom postupku jednostavne nabave </w:t>
      </w:r>
      <w:r w:rsidR="00CD2F2F" w:rsidRPr="00CD2F2F">
        <w:rPr>
          <w:b/>
          <w:bCs/>
        </w:rPr>
        <w:t>„OPREMANJE KUHINJE U MOLVICAMA (posuđe i pribor)</w:t>
      </w:r>
    </w:p>
    <w:p w14:paraId="574B31C9" w14:textId="77777777" w:rsidR="00506C1E" w:rsidRDefault="00506C1E" w:rsidP="00506C1E">
      <w:pPr>
        <w:contextualSpacing/>
        <w:jc w:val="both"/>
        <w:rPr>
          <w:color w:val="FF0000"/>
        </w:rPr>
      </w:pPr>
    </w:p>
    <w:p w14:paraId="5C06E825" w14:textId="77777777" w:rsidR="00CD2F2F" w:rsidRPr="00CD2F2F" w:rsidRDefault="00CD2F2F" w:rsidP="00506C1E">
      <w:pPr>
        <w:contextualSpacing/>
        <w:jc w:val="both"/>
        <w:rPr>
          <w:b/>
          <w:bCs/>
          <w:color w:val="FF0000"/>
        </w:rPr>
      </w:pPr>
    </w:p>
    <w:p w14:paraId="7AC1DD3C" w14:textId="77777777" w:rsidR="00506C1E" w:rsidRPr="00CD2F2F" w:rsidRDefault="00506C1E" w:rsidP="00506C1E">
      <w:pPr>
        <w:contextualSpacing/>
        <w:jc w:val="center"/>
        <w:rPr>
          <w:color w:val="000000" w:themeColor="text1"/>
        </w:rPr>
      </w:pPr>
      <w:r w:rsidRPr="00CD2F2F">
        <w:rPr>
          <w:color w:val="000000" w:themeColor="text1"/>
        </w:rPr>
        <w:t>O b r a z l o ž e nj e</w:t>
      </w:r>
    </w:p>
    <w:p w14:paraId="591646C8" w14:textId="095010CE" w:rsidR="00506C1E" w:rsidRPr="00CD2F2F" w:rsidRDefault="00DA3EF0" w:rsidP="00506C1E">
      <w:pPr>
        <w:jc w:val="both"/>
        <w:rPr>
          <w:szCs w:val="24"/>
        </w:rPr>
      </w:pPr>
      <w:r>
        <w:rPr>
          <w:szCs w:val="24"/>
        </w:rPr>
        <w:t xml:space="preserve">U cilju opremanja kuhinje </w:t>
      </w:r>
      <w:r w:rsidR="00CD2F2F">
        <w:rPr>
          <w:szCs w:val="24"/>
        </w:rPr>
        <w:t>novoizgrađen</w:t>
      </w:r>
      <w:r>
        <w:rPr>
          <w:szCs w:val="24"/>
        </w:rPr>
        <w:t>og</w:t>
      </w:r>
      <w:r w:rsidR="00CD2F2F">
        <w:rPr>
          <w:szCs w:val="24"/>
        </w:rPr>
        <w:t xml:space="preserve"> </w:t>
      </w:r>
      <w:r w:rsidR="00506C1E" w:rsidRPr="00CD2F2F">
        <w:rPr>
          <w:szCs w:val="24"/>
        </w:rPr>
        <w:t>područno</w:t>
      </w:r>
      <w:r>
        <w:rPr>
          <w:szCs w:val="24"/>
        </w:rPr>
        <w:t>g</w:t>
      </w:r>
      <w:r w:rsidR="00506C1E" w:rsidRPr="00CD2F2F">
        <w:rPr>
          <w:szCs w:val="24"/>
        </w:rPr>
        <w:t xml:space="preserve"> objekt</w:t>
      </w:r>
      <w:r>
        <w:rPr>
          <w:szCs w:val="24"/>
        </w:rPr>
        <w:t>a</w:t>
      </w:r>
      <w:r w:rsidR="00506C1E" w:rsidRPr="00CD2F2F">
        <w:rPr>
          <w:szCs w:val="24"/>
        </w:rPr>
        <w:t xml:space="preserve"> </w:t>
      </w:r>
      <w:r w:rsidR="00CD2F2F">
        <w:rPr>
          <w:szCs w:val="24"/>
        </w:rPr>
        <w:t xml:space="preserve">u </w:t>
      </w:r>
      <w:r w:rsidR="00506C1E" w:rsidRPr="00CD2F2F">
        <w:rPr>
          <w:szCs w:val="24"/>
        </w:rPr>
        <w:t>Molvic</w:t>
      </w:r>
      <w:r w:rsidR="00CD2F2F">
        <w:rPr>
          <w:szCs w:val="24"/>
        </w:rPr>
        <w:t>ama</w:t>
      </w:r>
      <w:r w:rsidR="00506C1E" w:rsidRPr="00CD2F2F">
        <w:rPr>
          <w:szCs w:val="24"/>
        </w:rPr>
        <w:t xml:space="preserve">, Molvička </w:t>
      </w:r>
      <w:r w:rsidR="00CD2F2F">
        <w:rPr>
          <w:szCs w:val="24"/>
        </w:rPr>
        <w:t>14</w:t>
      </w:r>
      <w:r w:rsidR="00506C1E" w:rsidRPr="00CD2F2F">
        <w:rPr>
          <w:szCs w:val="24"/>
        </w:rPr>
        <w:t xml:space="preserve"> A, raspisa</w:t>
      </w:r>
      <w:r>
        <w:rPr>
          <w:szCs w:val="24"/>
        </w:rPr>
        <w:t>n</w:t>
      </w:r>
      <w:r w:rsidR="00506C1E" w:rsidRPr="00CD2F2F">
        <w:rPr>
          <w:szCs w:val="24"/>
        </w:rPr>
        <w:t xml:space="preserve"> </w:t>
      </w:r>
      <w:r>
        <w:rPr>
          <w:szCs w:val="24"/>
        </w:rPr>
        <w:t>je</w:t>
      </w:r>
      <w:r w:rsidR="00506C1E" w:rsidRPr="00CD2F2F">
        <w:rPr>
          <w:szCs w:val="24"/>
        </w:rPr>
        <w:t xml:space="preserve"> postupak jednostavne nabave </w:t>
      </w:r>
      <w:r w:rsidR="00CD2F2F">
        <w:rPr>
          <w:szCs w:val="24"/>
        </w:rPr>
        <w:t>za predmet nabave „OPREMANJE KUHINJE U MOLVICAMA (posuđe i pribor)“</w:t>
      </w:r>
      <w:r w:rsidR="00506C1E" w:rsidRPr="00CD2F2F">
        <w:rPr>
          <w:szCs w:val="24"/>
        </w:rPr>
        <w:t xml:space="preserve"> procijenjene vrijednosti</w:t>
      </w:r>
      <w:r w:rsidR="00D34F6A">
        <w:rPr>
          <w:szCs w:val="24"/>
        </w:rPr>
        <w:t xml:space="preserve"> nabave</w:t>
      </w:r>
      <w:r w:rsidR="00506C1E" w:rsidRPr="00CD2F2F">
        <w:rPr>
          <w:szCs w:val="24"/>
        </w:rPr>
        <w:t xml:space="preserve"> </w:t>
      </w:r>
      <w:r>
        <w:rPr>
          <w:szCs w:val="24"/>
        </w:rPr>
        <w:t xml:space="preserve">u iznosu </w:t>
      </w:r>
      <w:r w:rsidR="00CD2F2F">
        <w:rPr>
          <w:szCs w:val="24"/>
        </w:rPr>
        <w:t>od 7.000,00</w:t>
      </w:r>
      <w:r w:rsidR="00506C1E" w:rsidRPr="00CD2F2F">
        <w:rPr>
          <w:szCs w:val="24"/>
        </w:rPr>
        <w:t xml:space="preserve"> eura</w:t>
      </w:r>
      <w:r w:rsidR="00CD2F2F">
        <w:rPr>
          <w:szCs w:val="24"/>
        </w:rPr>
        <w:t xml:space="preserve"> bez PDV-a</w:t>
      </w:r>
      <w:r w:rsidR="00506C1E" w:rsidRPr="00CD2F2F">
        <w:rPr>
          <w:szCs w:val="24"/>
        </w:rPr>
        <w:t>.</w:t>
      </w:r>
      <w:r>
        <w:rPr>
          <w:szCs w:val="24"/>
        </w:rPr>
        <w:t xml:space="preserve"> </w:t>
      </w:r>
      <w:r w:rsidR="00506C1E" w:rsidRPr="00CD2F2F">
        <w:rPr>
          <w:szCs w:val="24"/>
        </w:rPr>
        <w:t>Poziv</w:t>
      </w:r>
      <w:r>
        <w:rPr>
          <w:szCs w:val="24"/>
        </w:rPr>
        <w:t>i</w:t>
      </w:r>
      <w:r w:rsidR="00506C1E" w:rsidRPr="00CD2F2F">
        <w:rPr>
          <w:szCs w:val="24"/>
        </w:rPr>
        <w:t xml:space="preserve"> na dostavu ponuda upu</w:t>
      </w:r>
      <w:r>
        <w:rPr>
          <w:szCs w:val="24"/>
        </w:rPr>
        <w:t>ćeni su</w:t>
      </w:r>
      <w:r w:rsidR="00506C1E" w:rsidRPr="00CD2F2F">
        <w:rPr>
          <w:szCs w:val="24"/>
        </w:rPr>
        <w:t xml:space="preserve"> </w:t>
      </w:r>
      <w:r>
        <w:rPr>
          <w:szCs w:val="24"/>
        </w:rPr>
        <w:t>na tri</w:t>
      </w:r>
      <w:r w:rsidR="00506C1E" w:rsidRPr="00CD2F2F">
        <w:rPr>
          <w:szCs w:val="24"/>
        </w:rPr>
        <w:t xml:space="preserve"> adrese</w:t>
      </w:r>
      <w:r w:rsidR="00CD2F2F">
        <w:rPr>
          <w:szCs w:val="24"/>
        </w:rPr>
        <w:t xml:space="preserve"> (</w:t>
      </w:r>
      <w:r>
        <w:rPr>
          <w:szCs w:val="24"/>
        </w:rPr>
        <w:t xml:space="preserve">sukladno </w:t>
      </w:r>
      <w:r w:rsidR="00CD2F2F">
        <w:rPr>
          <w:szCs w:val="24"/>
        </w:rPr>
        <w:t>Odluci o početku postupka jednostavne nabave koju dostavljamo u prilogu)</w:t>
      </w:r>
      <w:r w:rsidR="00D34F6A">
        <w:rPr>
          <w:szCs w:val="24"/>
        </w:rPr>
        <w:t xml:space="preserve"> te su sva tri gospodarska subjekta, kojima je upućen poziv, potvrdili primitak poziva na dostavu ponude</w:t>
      </w:r>
      <w:r w:rsidR="00CD2F2F">
        <w:rPr>
          <w:szCs w:val="24"/>
        </w:rPr>
        <w:t xml:space="preserve">. </w:t>
      </w:r>
      <w:r>
        <w:rPr>
          <w:szCs w:val="24"/>
        </w:rPr>
        <w:t xml:space="preserve">Rok za dostavu ponuda bio je 11.4.2024. godine do 12.00 sati. </w:t>
      </w:r>
      <w:r w:rsidR="00506C1E" w:rsidRPr="00CD2F2F">
        <w:rPr>
          <w:szCs w:val="24"/>
        </w:rPr>
        <w:t xml:space="preserve">Povjerenstvo </w:t>
      </w:r>
      <w:r>
        <w:rPr>
          <w:szCs w:val="24"/>
        </w:rPr>
        <w:t>za provedbu postupka jednostavne nabave utvrdilo je da je do navedenog roka za dostavu ponuda pristigla samo jedna ponuda te je</w:t>
      </w:r>
      <w:r w:rsidR="00D34F6A">
        <w:rPr>
          <w:szCs w:val="24"/>
        </w:rPr>
        <w:t xml:space="preserve"> ujedno</w:t>
      </w:r>
      <w:r>
        <w:rPr>
          <w:szCs w:val="24"/>
        </w:rPr>
        <w:t xml:space="preserve"> izvršilo pregled navedene ponude</w:t>
      </w:r>
      <w:r w:rsidR="005D194A">
        <w:rPr>
          <w:szCs w:val="24"/>
        </w:rPr>
        <w:t xml:space="preserve"> (Zapisnik o otvaranju, pregledu i ocjeni ponuda </w:t>
      </w:r>
      <w:r>
        <w:rPr>
          <w:szCs w:val="24"/>
        </w:rPr>
        <w:t xml:space="preserve">nalazi se </w:t>
      </w:r>
      <w:r w:rsidR="005D194A">
        <w:rPr>
          <w:szCs w:val="24"/>
        </w:rPr>
        <w:t>u prilog</w:t>
      </w:r>
      <w:r w:rsidR="00D34F6A">
        <w:rPr>
          <w:szCs w:val="24"/>
        </w:rPr>
        <w:t>u)</w:t>
      </w:r>
      <w:r>
        <w:rPr>
          <w:szCs w:val="24"/>
        </w:rPr>
        <w:t xml:space="preserve">. Povjerenstvo </w:t>
      </w:r>
      <w:r w:rsidR="00D34F6A">
        <w:rPr>
          <w:szCs w:val="24"/>
        </w:rPr>
        <w:t xml:space="preserve">je </w:t>
      </w:r>
      <w:r>
        <w:rPr>
          <w:szCs w:val="24"/>
        </w:rPr>
        <w:t>predl</w:t>
      </w:r>
      <w:r w:rsidR="00D34F6A">
        <w:rPr>
          <w:szCs w:val="24"/>
        </w:rPr>
        <w:t>o</w:t>
      </w:r>
      <w:r>
        <w:rPr>
          <w:szCs w:val="24"/>
        </w:rPr>
        <w:t>ž</w:t>
      </w:r>
      <w:r w:rsidR="00D34F6A">
        <w:rPr>
          <w:szCs w:val="24"/>
        </w:rPr>
        <w:t>ilo</w:t>
      </w:r>
      <w:r>
        <w:rPr>
          <w:szCs w:val="24"/>
        </w:rPr>
        <w:t xml:space="preserve"> </w:t>
      </w:r>
      <w:r w:rsidR="0068042F">
        <w:rPr>
          <w:szCs w:val="24"/>
        </w:rPr>
        <w:t>naručitelju</w:t>
      </w:r>
      <w:r>
        <w:rPr>
          <w:szCs w:val="24"/>
        </w:rPr>
        <w:t xml:space="preserve"> donošenje odluke o odabiru</w:t>
      </w:r>
      <w:r w:rsidR="0068042F">
        <w:rPr>
          <w:szCs w:val="24"/>
        </w:rPr>
        <w:t xml:space="preserve"> </w:t>
      </w:r>
      <w:r w:rsidR="005D194A">
        <w:rPr>
          <w:szCs w:val="24"/>
        </w:rPr>
        <w:t xml:space="preserve">ponuditelja </w:t>
      </w:r>
      <w:r w:rsidR="0068042F">
        <w:rPr>
          <w:szCs w:val="24"/>
        </w:rPr>
        <w:t>„</w:t>
      </w:r>
      <w:r w:rsidRPr="00DA3EF0">
        <w:rPr>
          <w:szCs w:val="24"/>
        </w:rPr>
        <w:t>OPREMA RADMAN d.o.o. za proizvodnju, trgovinu i usluge, Velikopoljska 29, 10010 Zagreb</w:t>
      </w:r>
      <w:r>
        <w:rPr>
          <w:szCs w:val="24"/>
        </w:rPr>
        <w:t>“</w:t>
      </w:r>
      <w:r w:rsidRPr="00DA3EF0">
        <w:rPr>
          <w:szCs w:val="24"/>
        </w:rPr>
        <w:t xml:space="preserve"> jer je dostavio potpunu ponudu sa svom dokumentacijom koja je zatražena pozivom na dostavu ponude,  sa cijenom koja je niža od procijenjene vrijednosti predmeta nabave bez PDV-a.</w:t>
      </w:r>
      <w:r w:rsidR="00D34F6A">
        <w:rPr>
          <w:szCs w:val="24"/>
        </w:rPr>
        <w:t xml:space="preserve"> </w:t>
      </w:r>
      <w:r w:rsidR="00506C1E" w:rsidRPr="00CD2F2F">
        <w:rPr>
          <w:szCs w:val="24"/>
        </w:rPr>
        <w:t xml:space="preserve">Predlaže se Upravnom vijeću </w:t>
      </w:r>
      <w:r>
        <w:rPr>
          <w:szCs w:val="24"/>
        </w:rPr>
        <w:t xml:space="preserve">prihvaćanje </w:t>
      </w:r>
      <w:r w:rsidR="00506C1E" w:rsidRPr="00CD2F2F">
        <w:rPr>
          <w:szCs w:val="24"/>
        </w:rPr>
        <w:t>prijedlog</w:t>
      </w:r>
      <w:r>
        <w:rPr>
          <w:szCs w:val="24"/>
        </w:rPr>
        <w:t>a</w:t>
      </w:r>
      <w:r w:rsidR="00506C1E" w:rsidRPr="00CD2F2F">
        <w:rPr>
          <w:szCs w:val="24"/>
        </w:rPr>
        <w:t xml:space="preserve"> Povjerenstva, </w:t>
      </w:r>
      <w:r>
        <w:rPr>
          <w:szCs w:val="24"/>
        </w:rPr>
        <w:t xml:space="preserve">te davanje </w:t>
      </w:r>
      <w:r w:rsidR="00CC5A3F" w:rsidRPr="00CD2F2F">
        <w:rPr>
          <w:szCs w:val="24"/>
        </w:rPr>
        <w:t>suglasnos</w:t>
      </w:r>
      <w:r>
        <w:rPr>
          <w:szCs w:val="24"/>
        </w:rPr>
        <w:t>ti</w:t>
      </w:r>
      <w:r w:rsidR="00CC5A3F" w:rsidRPr="00CD2F2F">
        <w:rPr>
          <w:szCs w:val="24"/>
        </w:rPr>
        <w:t xml:space="preserve"> ravnateljici </w:t>
      </w:r>
      <w:r>
        <w:rPr>
          <w:szCs w:val="24"/>
        </w:rPr>
        <w:t>za potpisivanje ugovora</w:t>
      </w:r>
      <w:r w:rsidR="00D34F6A">
        <w:rPr>
          <w:szCs w:val="24"/>
        </w:rPr>
        <w:t>/narudžbe</w:t>
      </w:r>
      <w:r>
        <w:rPr>
          <w:szCs w:val="24"/>
        </w:rPr>
        <w:t xml:space="preserve"> opreme koja je hitno </w:t>
      </w:r>
      <w:r w:rsidR="00064116" w:rsidRPr="00CD2F2F">
        <w:rPr>
          <w:szCs w:val="24"/>
        </w:rPr>
        <w:t>potrebna za početak rada</w:t>
      </w:r>
      <w:r>
        <w:rPr>
          <w:szCs w:val="24"/>
        </w:rPr>
        <w:t xml:space="preserve"> područnog objekta u Molvicama</w:t>
      </w:r>
      <w:r w:rsidR="00064116" w:rsidRPr="00CD2F2F">
        <w:rPr>
          <w:szCs w:val="24"/>
        </w:rPr>
        <w:t xml:space="preserve">. </w:t>
      </w:r>
    </w:p>
    <w:p w14:paraId="46A649DC" w14:textId="77777777" w:rsidR="00506C1E" w:rsidRDefault="00506C1E" w:rsidP="00506C1E">
      <w:pPr>
        <w:jc w:val="both"/>
        <w:rPr>
          <w:szCs w:val="24"/>
        </w:rPr>
      </w:pPr>
    </w:p>
    <w:p w14:paraId="7851AC39" w14:textId="77777777" w:rsidR="00DA3EF0" w:rsidRDefault="00DA3EF0" w:rsidP="00506C1E">
      <w:pPr>
        <w:jc w:val="both"/>
        <w:rPr>
          <w:szCs w:val="24"/>
        </w:rPr>
      </w:pPr>
    </w:p>
    <w:p w14:paraId="3DABFE2E" w14:textId="77777777" w:rsidR="00DA3EF0" w:rsidRPr="00CD2F2F" w:rsidRDefault="00DA3EF0" w:rsidP="00506C1E">
      <w:pPr>
        <w:jc w:val="both"/>
        <w:rPr>
          <w:szCs w:val="24"/>
        </w:rPr>
      </w:pPr>
    </w:p>
    <w:p w14:paraId="45E2E489" w14:textId="24E82BDA" w:rsidR="00350812" w:rsidRDefault="00506C1E" w:rsidP="00350812">
      <w:pPr>
        <w:jc w:val="both"/>
        <w:rPr>
          <w:b/>
          <w:szCs w:val="24"/>
        </w:rPr>
      </w:pPr>
      <w:r w:rsidRPr="00CD2F2F">
        <w:rPr>
          <w:rFonts w:eastAsia="Calibri"/>
          <w:b/>
          <w:szCs w:val="24"/>
        </w:rPr>
        <w:t xml:space="preserve">  Ad)</w:t>
      </w:r>
      <w:r w:rsidR="00CD2F2F">
        <w:rPr>
          <w:rFonts w:eastAsia="Calibri"/>
          <w:b/>
          <w:szCs w:val="24"/>
        </w:rPr>
        <w:t xml:space="preserve"> </w:t>
      </w:r>
      <w:r w:rsidRPr="00CD2F2F">
        <w:rPr>
          <w:rFonts w:eastAsia="Calibri"/>
          <w:b/>
          <w:szCs w:val="24"/>
        </w:rPr>
        <w:t xml:space="preserve">3.  Radni odnosi -  </w:t>
      </w:r>
      <w:r w:rsidRPr="00CD2F2F">
        <w:rPr>
          <w:b/>
          <w:szCs w:val="24"/>
        </w:rPr>
        <w:t xml:space="preserve">donošenje odluke o </w:t>
      </w:r>
      <w:r w:rsidR="00BC3C41" w:rsidRPr="00CD2F2F">
        <w:rPr>
          <w:b/>
          <w:szCs w:val="24"/>
        </w:rPr>
        <w:t>raspisivanju</w:t>
      </w:r>
      <w:r w:rsidRPr="00CD2F2F">
        <w:rPr>
          <w:b/>
          <w:szCs w:val="24"/>
        </w:rPr>
        <w:t xml:space="preserve"> natječaj</w:t>
      </w:r>
      <w:r w:rsidR="00350812">
        <w:rPr>
          <w:b/>
          <w:szCs w:val="24"/>
        </w:rPr>
        <w:t>a</w:t>
      </w:r>
      <w:r w:rsidR="00350812" w:rsidRPr="00350812">
        <w:rPr>
          <w:b/>
          <w:szCs w:val="24"/>
        </w:rPr>
        <w:t xml:space="preserve"> za</w:t>
      </w:r>
      <w:r w:rsidR="00350812">
        <w:rPr>
          <w:b/>
          <w:szCs w:val="24"/>
        </w:rPr>
        <w:t>:</w:t>
      </w:r>
    </w:p>
    <w:p w14:paraId="60ED5B89" w14:textId="6AAAEF2E" w:rsidR="00350812" w:rsidRDefault="00350812" w:rsidP="00350812">
      <w:pPr>
        <w:pStyle w:val="Odlomakpopisa"/>
        <w:numPr>
          <w:ilvl w:val="0"/>
          <w:numId w:val="3"/>
        </w:numPr>
        <w:jc w:val="both"/>
        <w:rPr>
          <w:b/>
          <w:szCs w:val="24"/>
        </w:rPr>
      </w:pPr>
      <w:r w:rsidRPr="00350812">
        <w:rPr>
          <w:b/>
          <w:szCs w:val="24"/>
        </w:rPr>
        <w:t xml:space="preserve"> </w:t>
      </w:r>
      <w:r w:rsidR="00506C1E" w:rsidRPr="00350812">
        <w:rPr>
          <w:b/>
          <w:szCs w:val="24"/>
        </w:rPr>
        <w:t>odgojitelja na određeno</w:t>
      </w:r>
      <w:r w:rsidR="000A1E76" w:rsidRPr="00350812">
        <w:rPr>
          <w:b/>
          <w:szCs w:val="24"/>
        </w:rPr>
        <w:t xml:space="preserve"> puno radno </w:t>
      </w:r>
      <w:r w:rsidR="00506C1E" w:rsidRPr="00350812">
        <w:rPr>
          <w:b/>
          <w:szCs w:val="24"/>
        </w:rPr>
        <w:t>vrijeme (</w:t>
      </w:r>
      <w:r w:rsidR="000A1E76" w:rsidRPr="00350812">
        <w:rPr>
          <w:b/>
          <w:color w:val="000000" w:themeColor="text1"/>
          <w:szCs w:val="24"/>
        </w:rPr>
        <w:t>5</w:t>
      </w:r>
      <w:r w:rsidR="00506C1E" w:rsidRPr="00350812">
        <w:rPr>
          <w:b/>
          <w:color w:val="000000" w:themeColor="text1"/>
          <w:szCs w:val="24"/>
        </w:rPr>
        <w:t xml:space="preserve"> </w:t>
      </w:r>
      <w:r w:rsidR="00506C1E" w:rsidRPr="00350812">
        <w:rPr>
          <w:b/>
          <w:szCs w:val="24"/>
        </w:rPr>
        <w:t>izvršitelj</w:t>
      </w:r>
      <w:r w:rsidR="00CD2F2F" w:rsidRPr="00350812">
        <w:rPr>
          <w:b/>
          <w:szCs w:val="24"/>
        </w:rPr>
        <w:t>a</w:t>
      </w:r>
      <w:r w:rsidR="00506C1E" w:rsidRPr="00350812">
        <w:rPr>
          <w:b/>
          <w:szCs w:val="24"/>
        </w:rPr>
        <w:t>)</w:t>
      </w:r>
      <w:r w:rsidR="000A1E76" w:rsidRPr="00350812">
        <w:rPr>
          <w:b/>
          <w:szCs w:val="24"/>
        </w:rPr>
        <w:t xml:space="preserve"> i</w:t>
      </w:r>
      <w:r w:rsidRPr="00350812">
        <w:rPr>
          <w:b/>
          <w:szCs w:val="24"/>
        </w:rPr>
        <w:t xml:space="preserve"> </w:t>
      </w:r>
    </w:p>
    <w:p w14:paraId="2F8FCAC9" w14:textId="77777777" w:rsidR="00350812" w:rsidRDefault="00350812" w:rsidP="00350812">
      <w:pPr>
        <w:pStyle w:val="Odlomakpopisa"/>
        <w:numPr>
          <w:ilvl w:val="0"/>
          <w:numId w:val="3"/>
        </w:num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  <w:r w:rsidR="000A1E76" w:rsidRPr="00350812">
        <w:rPr>
          <w:b/>
          <w:szCs w:val="24"/>
        </w:rPr>
        <w:t xml:space="preserve">odgojitelja na </w:t>
      </w:r>
      <w:r w:rsidR="005D194A" w:rsidRPr="00350812">
        <w:rPr>
          <w:b/>
          <w:szCs w:val="24"/>
        </w:rPr>
        <w:t xml:space="preserve">određeno </w:t>
      </w:r>
      <w:r w:rsidR="000A1E76" w:rsidRPr="00350812">
        <w:rPr>
          <w:b/>
          <w:szCs w:val="24"/>
        </w:rPr>
        <w:t>nepuno radno vrijeme</w:t>
      </w:r>
      <w:r w:rsidR="005D194A" w:rsidRPr="00350812">
        <w:rPr>
          <w:b/>
          <w:szCs w:val="24"/>
        </w:rPr>
        <w:t xml:space="preserve"> od 20 sati tjedno</w:t>
      </w:r>
      <w:r w:rsidR="000A1E76" w:rsidRPr="00350812">
        <w:rPr>
          <w:b/>
          <w:szCs w:val="24"/>
        </w:rPr>
        <w:t xml:space="preserve"> </w:t>
      </w:r>
      <w:r w:rsidRPr="00350812">
        <w:rPr>
          <w:b/>
          <w:szCs w:val="24"/>
        </w:rPr>
        <w:t xml:space="preserve">(1 izvršitelj) </w:t>
      </w:r>
    </w:p>
    <w:p w14:paraId="49E317BF" w14:textId="3A634415" w:rsidR="005D194A" w:rsidRPr="00350812" w:rsidRDefault="00350812" w:rsidP="00350812">
      <w:pPr>
        <w:pStyle w:val="Odlomakpopisa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  <w:r w:rsidRPr="00350812">
        <w:rPr>
          <w:b/>
          <w:szCs w:val="24"/>
        </w:rPr>
        <w:t xml:space="preserve">do povratka odsutnih radnica na posao                                         </w:t>
      </w:r>
    </w:p>
    <w:p w14:paraId="25F0F853" w14:textId="7512E7F8" w:rsidR="00506C1E" w:rsidRPr="00CD2F2F" w:rsidRDefault="005D194A" w:rsidP="00506C1E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                                         </w:t>
      </w:r>
    </w:p>
    <w:p w14:paraId="28734D8A" w14:textId="77777777" w:rsidR="000A1E76" w:rsidRPr="00CD2F2F" w:rsidRDefault="000A1E76" w:rsidP="000A1E76">
      <w:pPr>
        <w:contextualSpacing/>
        <w:jc w:val="center"/>
        <w:rPr>
          <w:color w:val="000000" w:themeColor="text1"/>
        </w:rPr>
      </w:pPr>
      <w:r w:rsidRPr="00CD2F2F">
        <w:rPr>
          <w:color w:val="000000" w:themeColor="text1"/>
        </w:rPr>
        <w:t>O b r a z l o ž e nj e</w:t>
      </w:r>
    </w:p>
    <w:p w14:paraId="6A726240" w14:textId="77777777" w:rsidR="00506C1E" w:rsidRPr="00CD2F2F" w:rsidRDefault="00BC3C41" w:rsidP="00CD2F2F">
      <w:pPr>
        <w:spacing w:line="276" w:lineRule="auto"/>
        <w:jc w:val="both"/>
        <w:rPr>
          <w:rFonts w:eastAsia="Calibri"/>
          <w:szCs w:val="24"/>
        </w:rPr>
      </w:pPr>
      <w:r w:rsidRPr="00CD2F2F">
        <w:rPr>
          <w:rFonts w:eastAsia="Calibri"/>
          <w:szCs w:val="24"/>
        </w:rPr>
        <w:t>Zapošljavanjem 6 odgojitelja na neodređeno puno radno vrijeme za područni vrtić u Molvicama, otvorila se potreba za zapošljavanjem novih odgojitelja na određeno vrijeme, koji će raditi na zamjenama odsutnih radnica.</w:t>
      </w:r>
    </w:p>
    <w:p w14:paraId="41301727" w14:textId="77777777" w:rsidR="00BC3C41" w:rsidRPr="00CD2F2F" w:rsidRDefault="00BC3C41" w:rsidP="00506C1E">
      <w:pPr>
        <w:spacing w:line="276" w:lineRule="auto"/>
        <w:rPr>
          <w:rFonts w:eastAsia="Calibri"/>
          <w:szCs w:val="24"/>
        </w:rPr>
      </w:pPr>
      <w:r w:rsidRPr="00CD2F2F">
        <w:rPr>
          <w:rFonts w:eastAsia="Calibri"/>
          <w:szCs w:val="24"/>
        </w:rPr>
        <w:t>Uz navedene zamjene, jedna odgojiteljica najavila je čuvanje trudnoće.</w:t>
      </w:r>
    </w:p>
    <w:p w14:paraId="6CF50E34" w14:textId="77777777" w:rsidR="00BC3C41" w:rsidRPr="00CD2F2F" w:rsidRDefault="00BC3C41" w:rsidP="00350812">
      <w:pPr>
        <w:spacing w:line="276" w:lineRule="auto"/>
        <w:jc w:val="both"/>
        <w:rPr>
          <w:rFonts w:eastAsia="Calibri"/>
          <w:szCs w:val="24"/>
        </w:rPr>
      </w:pPr>
      <w:r w:rsidRPr="00CD2F2F">
        <w:rPr>
          <w:rFonts w:eastAsia="Calibri"/>
          <w:szCs w:val="24"/>
        </w:rPr>
        <w:t>Jedna odgojiteljica je na njezi djeteta, te temeljem Rješenja HZMO radi na pola radnog vremena.</w:t>
      </w:r>
    </w:p>
    <w:p w14:paraId="6E90CF9F" w14:textId="1BF6A3C8" w:rsidR="000A1E76" w:rsidRPr="00CD2F2F" w:rsidRDefault="00BC3C41" w:rsidP="00350812">
      <w:pPr>
        <w:spacing w:line="276" w:lineRule="auto"/>
        <w:jc w:val="both"/>
        <w:rPr>
          <w:rFonts w:eastAsia="Calibri"/>
          <w:szCs w:val="24"/>
        </w:rPr>
      </w:pPr>
      <w:r w:rsidRPr="00CD2F2F">
        <w:rPr>
          <w:rFonts w:eastAsia="Calibri"/>
          <w:szCs w:val="24"/>
        </w:rPr>
        <w:t xml:space="preserve">Shodno svemu navedenom potrebno je raspisati natječaje za </w:t>
      </w:r>
      <w:r w:rsidR="00350812">
        <w:rPr>
          <w:rFonts w:eastAsia="Calibri"/>
          <w:szCs w:val="24"/>
        </w:rPr>
        <w:t>5</w:t>
      </w:r>
      <w:r w:rsidR="000A1E76" w:rsidRPr="00CD2F2F">
        <w:rPr>
          <w:rFonts w:eastAsia="Calibri"/>
          <w:szCs w:val="24"/>
        </w:rPr>
        <w:t xml:space="preserve"> odgojitelja na </w:t>
      </w:r>
      <w:r w:rsidR="00350812">
        <w:rPr>
          <w:rFonts w:eastAsia="Calibri"/>
          <w:szCs w:val="24"/>
        </w:rPr>
        <w:t xml:space="preserve">određeno </w:t>
      </w:r>
      <w:r w:rsidR="000A1E76" w:rsidRPr="00CD2F2F">
        <w:rPr>
          <w:rFonts w:eastAsia="Calibri"/>
          <w:szCs w:val="24"/>
        </w:rPr>
        <w:t>puno radno vrijeme do povratka odsutnih radnica</w:t>
      </w:r>
      <w:r w:rsidR="00350812">
        <w:rPr>
          <w:rFonts w:eastAsia="Calibri"/>
          <w:szCs w:val="24"/>
        </w:rPr>
        <w:t xml:space="preserve"> i </w:t>
      </w:r>
      <w:r w:rsidR="000A1E76" w:rsidRPr="00CD2F2F">
        <w:rPr>
          <w:rFonts w:eastAsia="Calibri"/>
          <w:szCs w:val="24"/>
        </w:rPr>
        <w:t xml:space="preserve">1 odgojitelja na </w:t>
      </w:r>
      <w:r w:rsidR="00350812">
        <w:rPr>
          <w:rFonts w:eastAsia="Calibri"/>
          <w:szCs w:val="24"/>
        </w:rPr>
        <w:t xml:space="preserve">određeno </w:t>
      </w:r>
      <w:r w:rsidR="000A1E76" w:rsidRPr="00CD2F2F">
        <w:rPr>
          <w:rFonts w:eastAsia="Calibri"/>
          <w:szCs w:val="24"/>
        </w:rPr>
        <w:t>nepuno radno vrijeme (20 sati tjedno) do povratka odsutne radnice</w:t>
      </w:r>
      <w:r w:rsidR="00350812">
        <w:rPr>
          <w:rFonts w:eastAsia="Calibri"/>
          <w:szCs w:val="24"/>
        </w:rPr>
        <w:t>.</w:t>
      </w:r>
    </w:p>
    <w:p w14:paraId="447A052A" w14:textId="77777777" w:rsidR="00506C1E" w:rsidRPr="00CD2F2F" w:rsidRDefault="00506C1E" w:rsidP="00506C1E">
      <w:pPr>
        <w:spacing w:line="276" w:lineRule="auto"/>
        <w:rPr>
          <w:rFonts w:eastAsia="Calibri"/>
          <w:szCs w:val="24"/>
        </w:rPr>
      </w:pPr>
    </w:p>
    <w:p w14:paraId="72B43B72" w14:textId="1553A203" w:rsidR="00506C1E" w:rsidRDefault="00506C1E" w:rsidP="00506C1E">
      <w:pPr>
        <w:spacing w:line="276" w:lineRule="auto"/>
        <w:rPr>
          <w:rFonts w:eastAsia="Calibri"/>
          <w:szCs w:val="24"/>
        </w:rPr>
      </w:pPr>
      <w:r w:rsidRPr="00CD2F2F">
        <w:rPr>
          <w:rFonts w:eastAsia="Calibri"/>
          <w:szCs w:val="24"/>
        </w:rPr>
        <w:t>Molimo da se pojedinačno očitujete o svakoj predloženoj točki dnevnog reda.</w:t>
      </w:r>
    </w:p>
    <w:p w14:paraId="7AA0D848" w14:textId="77777777" w:rsidR="00350812" w:rsidRDefault="00350812" w:rsidP="00506C1E">
      <w:pPr>
        <w:spacing w:line="276" w:lineRule="auto"/>
        <w:rPr>
          <w:rFonts w:eastAsia="Calibri"/>
          <w:szCs w:val="24"/>
        </w:rPr>
      </w:pPr>
    </w:p>
    <w:p w14:paraId="2B59EB23" w14:textId="182B58E4" w:rsidR="00350812" w:rsidRPr="00CD2F2F" w:rsidRDefault="00350812" w:rsidP="00506C1E">
      <w:pPr>
        <w:spacing w:line="276" w:lineRule="auto"/>
        <w:rPr>
          <w:rFonts w:eastAsia="Calibri"/>
          <w:szCs w:val="24"/>
        </w:rPr>
      </w:pPr>
      <w:r>
        <w:rPr>
          <w:rFonts w:eastAsia="Calibri"/>
          <w:szCs w:val="24"/>
        </w:rPr>
        <w:t>Unaprijed zahvaljujemo.</w:t>
      </w:r>
    </w:p>
    <w:p w14:paraId="07597EB3" w14:textId="77777777" w:rsidR="00506C1E" w:rsidRPr="00CD2F2F" w:rsidRDefault="00506C1E" w:rsidP="00506C1E">
      <w:pPr>
        <w:spacing w:line="276" w:lineRule="auto"/>
        <w:rPr>
          <w:rFonts w:eastAsia="Calibri"/>
          <w:szCs w:val="24"/>
        </w:rPr>
      </w:pPr>
    </w:p>
    <w:p w14:paraId="0F5E5D4A" w14:textId="77777777" w:rsidR="00506C1E" w:rsidRPr="00CD2F2F" w:rsidRDefault="00506C1E" w:rsidP="00506C1E">
      <w:pPr>
        <w:spacing w:after="200" w:line="276" w:lineRule="auto"/>
        <w:ind w:left="720"/>
        <w:contextualSpacing/>
        <w:rPr>
          <w:rFonts w:eastAsia="Calibri"/>
          <w:szCs w:val="24"/>
        </w:rPr>
      </w:pPr>
      <w:r w:rsidRPr="00CD2F2F">
        <w:rPr>
          <w:rFonts w:eastAsia="Calibri"/>
          <w:szCs w:val="24"/>
        </w:rPr>
        <w:t xml:space="preserve">                                                                                        Predsjednica Upravnog vijeća</w:t>
      </w:r>
    </w:p>
    <w:p w14:paraId="322DA591" w14:textId="77777777" w:rsidR="00506C1E" w:rsidRPr="00CD2F2F" w:rsidRDefault="00506C1E" w:rsidP="00506C1E">
      <w:pPr>
        <w:spacing w:after="200" w:line="276" w:lineRule="auto"/>
        <w:ind w:left="720"/>
        <w:contextualSpacing/>
      </w:pPr>
      <w:r w:rsidRPr="00CD2F2F">
        <w:rPr>
          <w:rFonts w:eastAsia="Calibri"/>
          <w:szCs w:val="24"/>
        </w:rPr>
        <w:t xml:space="preserve">                                                                                                     Tatijana Lenart</w:t>
      </w:r>
    </w:p>
    <w:p w14:paraId="1C3582AC" w14:textId="77777777" w:rsidR="007C1134" w:rsidRDefault="007C1134"/>
    <w:p w14:paraId="3B447357" w14:textId="6E876D3B" w:rsidR="00D97E43" w:rsidRPr="00D97E43" w:rsidRDefault="00D97E43" w:rsidP="00D97E43">
      <w:pPr>
        <w:tabs>
          <w:tab w:val="left" w:pos="6600"/>
        </w:tabs>
      </w:pPr>
      <w:r>
        <w:tab/>
        <w:t>_________________</w:t>
      </w:r>
    </w:p>
    <w:sectPr w:rsidR="00D97E43" w:rsidRPr="00D97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B12B7"/>
    <w:multiLevelType w:val="hybridMultilevel"/>
    <w:tmpl w:val="505C6E0A"/>
    <w:lvl w:ilvl="0" w:tplc="028C19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37187"/>
    <w:multiLevelType w:val="hybridMultilevel"/>
    <w:tmpl w:val="83D026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075583">
    <w:abstractNumId w:val="1"/>
  </w:num>
  <w:num w:numId="2" w16cid:durableId="396392758">
    <w:abstractNumId w:val="2"/>
  </w:num>
  <w:num w:numId="3" w16cid:durableId="70918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1E"/>
    <w:rsid w:val="00064116"/>
    <w:rsid w:val="000A1E76"/>
    <w:rsid w:val="00241BFD"/>
    <w:rsid w:val="00350812"/>
    <w:rsid w:val="004B3D35"/>
    <w:rsid w:val="00506C1E"/>
    <w:rsid w:val="005D194A"/>
    <w:rsid w:val="0068042F"/>
    <w:rsid w:val="007C1134"/>
    <w:rsid w:val="00813B54"/>
    <w:rsid w:val="00BC3C41"/>
    <w:rsid w:val="00CC5A3F"/>
    <w:rsid w:val="00CD2F2F"/>
    <w:rsid w:val="00D34F6A"/>
    <w:rsid w:val="00D41F63"/>
    <w:rsid w:val="00D97E43"/>
    <w:rsid w:val="00DA3EF0"/>
    <w:rsid w:val="00F608D5"/>
    <w:rsid w:val="00F6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0F78"/>
  <w15:docId w15:val="{F1785BD3-09A7-4BDD-8285-BD465D73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C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06C1E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DA3EF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DA3EF0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user</cp:lastModifiedBy>
  <cp:revision>9</cp:revision>
  <dcterms:created xsi:type="dcterms:W3CDTF">2024-04-11T11:10:00Z</dcterms:created>
  <dcterms:modified xsi:type="dcterms:W3CDTF">2024-04-16T12:17:00Z</dcterms:modified>
</cp:coreProperties>
</file>