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EEBF" w14:textId="77777777" w:rsidR="00B431D3" w:rsidRDefault="00B431D3">
      <w:pPr>
        <w:rPr>
          <w:b/>
          <w:bCs/>
          <w:noProof/>
          <w:sz w:val="28"/>
          <w:szCs w:val="28"/>
          <w:lang w:eastAsia="hr-HR"/>
        </w:rPr>
      </w:pPr>
    </w:p>
    <w:p w14:paraId="7EE8D115" w14:textId="77777777" w:rsidR="00B431D3" w:rsidRDefault="00B431D3">
      <w:pPr>
        <w:rPr>
          <w:b/>
          <w:bCs/>
          <w:noProof/>
          <w:sz w:val="28"/>
          <w:szCs w:val="28"/>
          <w:lang w:eastAsia="hr-HR"/>
        </w:rPr>
      </w:pPr>
    </w:p>
    <w:p w14:paraId="4C537F1B" w14:textId="77777777" w:rsidR="00B431D3" w:rsidRDefault="00B431D3">
      <w:pPr>
        <w:rPr>
          <w:b/>
          <w:bCs/>
          <w:noProof/>
          <w:sz w:val="28"/>
          <w:szCs w:val="28"/>
          <w:lang w:eastAsia="hr-HR"/>
        </w:rPr>
      </w:pPr>
    </w:p>
    <w:p w14:paraId="0A1E086B" w14:textId="44AA177A" w:rsidR="0037647E" w:rsidRPr="006749BE" w:rsidRDefault="00097C3D">
      <w:pPr>
        <w:rPr>
          <w:b/>
          <w:bCs/>
          <w:noProof/>
          <w:sz w:val="28"/>
          <w:szCs w:val="28"/>
          <w:lang w:eastAsia="hr-HR"/>
        </w:rPr>
      </w:pPr>
      <w:r w:rsidRPr="006749BE">
        <w:rPr>
          <w:b/>
          <w:bCs/>
          <w:noProof/>
          <w:sz w:val="28"/>
          <w:szCs w:val="28"/>
          <w:lang w:eastAsia="hr-HR"/>
        </w:rPr>
        <w:t>BILJEŠKE uz godišnje financijsko izvješće DV Grigor Vitez</w:t>
      </w:r>
    </w:p>
    <w:p w14:paraId="236F2636" w14:textId="6A72661C" w:rsidR="00097C3D" w:rsidRPr="006749BE" w:rsidRDefault="00097C3D">
      <w:pPr>
        <w:rPr>
          <w:b/>
          <w:bCs/>
          <w:noProof/>
          <w:sz w:val="28"/>
          <w:szCs w:val="28"/>
          <w:lang w:eastAsia="hr-HR"/>
        </w:rPr>
      </w:pPr>
      <w:r w:rsidRPr="006749BE">
        <w:rPr>
          <w:b/>
          <w:bCs/>
          <w:noProof/>
          <w:sz w:val="28"/>
          <w:szCs w:val="28"/>
          <w:lang w:eastAsia="hr-HR"/>
        </w:rPr>
        <w:t>Za razdoblje 01.01.2023. – 31.12.2023.</w:t>
      </w:r>
    </w:p>
    <w:p w14:paraId="41C44193" w14:textId="2114727B" w:rsidR="00097C3D" w:rsidRDefault="00097C3D">
      <w:pPr>
        <w:rPr>
          <w:noProof/>
          <w:lang w:eastAsia="hr-HR"/>
        </w:rPr>
      </w:pPr>
    </w:p>
    <w:p w14:paraId="28789680" w14:textId="40622412" w:rsidR="00097C3D" w:rsidRDefault="00097C3D" w:rsidP="006749BE">
      <w:pPr>
        <w:spacing w:after="0"/>
        <w:rPr>
          <w:b/>
          <w:bCs/>
          <w:noProof/>
          <w:sz w:val="24"/>
          <w:szCs w:val="24"/>
          <w:lang w:eastAsia="hr-HR"/>
        </w:rPr>
      </w:pPr>
      <w:r w:rsidRPr="006749BE">
        <w:rPr>
          <w:b/>
          <w:bCs/>
          <w:noProof/>
          <w:sz w:val="24"/>
          <w:szCs w:val="24"/>
          <w:lang w:eastAsia="hr-HR"/>
        </w:rPr>
        <w:t>Izvještaj o prihodima i rashodima, primicima i izdacima</w:t>
      </w:r>
    </w:p>
    <w:p w14:paraId="100EAFBE" w14:textId="77777777" w:rsidR="006749BE" w:rsidRPr="006749BE" w:rsidRDefault="006749BE" w:rsidP="006749BE">
      <w:pPr>
        <w:spacing w:after="0"/>
        <w:rPr>
          <w:b/>
          <w:bCs/>
          <w:noProof/>
          <w:sz w:val="24"/>
          <w:szCs w:val="24"/>
          <w:lang w:eastAsia="hr-HR"/>
        </w:rPr>
      </w:pPr>
    </w:p>
    <w:p w14:paraId="614C71FB" w14:textId="4C7A2C7B" w:rsidR="00097C3D" w:rsidRDefault="00097C3D" w:rsidP="006749BE">
      <w:pPr>
        <w:spacing w:after="0"/>
        <w:rPr>
          <w:rFonts w:cs="Calibri"/>
          <w:noProof/>
          <w:lang w:eastAsia="hr-HR"/>
        </w:rPr>
      </w:pPr>
      <w:r w:rsidRPr="006749BE">
        <w:rPr>
          <w:b/>
          <w:bCs/>
          <w:noProof/>
          <w:lang w:eastAsia="hr-HR"/>
        </w:rPr>
        <w:t>Šifra 6361 i šifra 6362</w:t>
      </w:r>
      <w:r>
        <w:rPr>
          <w:noProof/>
          <w:lang w:eastAsia="hr-HR"/>
        </w:rPr>
        <w:t xml:space="preserve"> Tekuće (13.287,23</w:t>
      </w:r>
      <w:r w:rsidR="00C716C2">
        <w:rPr>
          <w:rFonts w:cs="Calibri"/>
          <w:noProof/>
          <w:lang w:eastAsia="hr-HR"/>
        </w:rPr>
        <w:t>€</w:t>
      </w:r>
      <w:r>
        <w:rPr>
          <w:noProof/>
          <w:lang w:eastAsia="hr-HR"/>
        </w:rPr>
        <w:t>)</w:t>
      </w:r>
      <w:r w:rsidR="00C716C2">
        <w:rPr>
          <w:noProof/>
          <w:lang w:eastAsia="hr-HR"/>
        </w:rPr>
        <w:t xml:space="preserve"> i kapitalne (5.303,57</w:t>
      </w:r>
      <w:r w:rsidR="00C716C2">
        <w:rPr>
          <w:rFonts w:cs="Calibri"/>
          <w:noProof/>
          <w:lang w:eastAsia="hr-HR"/>
        </w:rPr>
        <w:t>€</w:t>
      </w:r>
      <w:r w:rsidR="00C716C2">
        <w:rPr>
          <w:noProof/>
          <w:lang w:eastAsia="hr-HR"/>
        </w:rPr>
        <w:t xml:space="preserve">) pomoći proračunskim korisnicima iz proračuna koji im nije nadležan doznačene su u ukupnom iznosu 18.590,80 </w:t>
      </w:r>
      <w:r w:rsidR="00C716C2">
        <w:rPr>
          <w:rFonts w:cs="Calibri"/>
          <w:noProof/>
          <w:lang w:eastAsia="hr-HR"/>
        </w:rPr>
        <w:t>€ od strane Ministarstva znanosti i obrazovanja.</w:t>
      </w:r>
    </w:p>
    <w:p w14:paraId="06094E6B" w14:textId="3D0C89FF" w:rsidR="0096450C" w:rsidRDefault="0096450C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Od toga za predškolu je uplaćeno 4.492,80€, a za djecu s teškoćama u razvoju 14.098,00€.</w:t>
      </w:r>
    </w:p>
    <w:p w14:paraId="2516C598" w14:textId="75A71668" w:rsidR="0096450C" w:rsidRDefault="0096450C" w:rsidP="0096450C">
      <w:pPr>
        <w:spacing w:after="0"/>
        <w:rPr>
          <w:rFonts w:cs="Calibri"/>
          <w:noProof/>
          <w:lang w:eastAsia="hr-HR"/>
        </w:rPr>
      </w:pPr>
    </w:p>
    <w:p w14:paraId="26138AD8" w14:textId="4727CF2E" w:rsidR="0096450C" w:rsidRDefault="00880ABA" w:rsidP="0096450C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6526</w:t>
      </w:r>
      <w:r>
        <w:rPr>
          <w:rFonts w:cs="Calibri"/>
          <w:noProof/>
          <w:lang w:eastAsia="hr-HR"/>
        </w:rPr>
        <w:t xml:space="preserve"> Prihodi od pristojbi po posebnim propisima/ostali nespomenuti prihodi </w:t>
      </w:r>
      <w:r w:rsidR="006749BE">
        <w:rPr>
          <w:rFonts w:cs="Calibri"/>
          <w:noProof/>
          <w:lang w:eastAsia="hr-HR"/>
        </w:rPr>
        <w:t xml:space="preserve">                                  U</w:t>
      </w:r>
      <w:r>
        <w:rPr>
          <w:rFonts w:cs="Calibri"/>
          <w:noProof/>
          <w:lang w:eastAsia="hr-HR"/>
        </w:rPr>
        <w:t>kupno je prihodovano 514.300,67€ od uplata roditelja za boravak djece u vrtiću – sufinanciranje cijene usluga boravka djece u vrtiću.</w:t>
      </w:r>
    </w:p>
    <w:p w14:paraId="6A2CF974" w14:textId="6201E6E8" w:rsidR="00880ABA" w:rsidRDefault="00880ABA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U početnom stanju ovog prihoda napravljena je korekcija u iznosu 0,01€ </w:t>
      </w:r>
      <w:r w:rsidR="008F1BB4">
        <w:rPr>
          <w:rFonts w:cs="Calibri"/>
          <w:noProof/>
          <w:lang w:eastAsia="hr-HR"/>
        </w:rPr>
        <w:t>zbog razlike kod</w:t>
      </w:r>
      <w:r>
        <w:rPr>
          <w:rFonts w:cs="Calibri"/>
          <w:noProof/>
          <w:lang w:eastAsia="hr-HR"/>
        </w:rPr>
        <w:t xml:space="preserve"> usklade ukupnog početnog stanj</w:t>
      </w:r>
      <w:r w:rsidR="008F1BB4">
        <w:rPr>
          <w:rFonts w:cs="Calibri"/>
          <w:noProof/>
          <w:lang w:eastAsia="hr-HR"/>
        </w:rPr>
        <w:t>a</w:t>
      </w:r>
      <w:r>
        <w:rPr>
          <w:rFonts w:cs="Calibri"/>
          <w:noProof/>
          <w:lang w:eastAsia="hr-HR"/>
        </w:rPr>
        <w:t xml:space="preserve"> s analitičkim evidencijama </w:t>
      </w:r>
      <w:r w:rsidR="008F1BB4">
        <w:rPr>
          <w:rFonts w:cs="Calibri"/>
          <w:noProof/>
          <w:lang w:eastAsia="hr-HR"/>
        </w:rPr>
        <w:t>zbog promjene valute iz kuna</w:t>
      </w:r>
      <w:r w:rsidR="0074543B">
        <w:rPr>
          <w:rFonts w:cs="Calibri"/>
          <w:noProof/>
          <w:lang w:eastAsia="hr-HR"/>
        </w:rPr>
        <w:t xml:space="preserve"> u EUR-e (korekcija na dan 1.1.2023.iz 506.374,53€ na 506.374,54€)</w:t>
      </w:r>
      <w:r w:rsidR="008F1BB4">
        <w:rPr>
          <w:rFonts w:cs="Calibri"/>
          <w:noProof/>
          <w:lang w:eastAsia="hr-HR"/>
        </w:rPr>
        <w:t>.</w:t>
      </w:r>
    </w:p>
    <w:p w14:paraId="7E042D04" w14:textId="013FF163" w:rsidR="0074543B" w:rsidRDefault="0074543B" w:rsidP="0096450C">
      <w:pPr>
        <w:spacing w:after="0"/>
        <w:rPr>
          <w:rFonts w:cs="Calibri"/>
          <w:noProof/>
          <w:lang w:eastAsia="hr-HR"/>
        </w:rPr>
      </w:pPr>
    </w:p>
    <w:p w14:paraId="1BFC9579" w14:textId="77777777" w:rsidR="0074543B" w:rsidRDefault="0074543B" w:rsidP="0096450C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6615</w:t>
      </w:r>
      <w:r>
        <w:rPr>
          <w:rFonts w:cs="Calibri"/>
          <w:noProof/>
          <w:lang w:eastAsia="hr-HR"/>
        </w:rPr>
        <w:t xml:space="preserve"> Prihodi od pruženih usluga </w:t>
      </w:r>
    </w:p>
    <w:p w14:paraId="0D1C0B0E" w14:textId="555E4151" w:rsidR="0074543B" w:rsidRDefault="0074543B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– ukupno je prihodovano 9.481,95€ od najma sportskih dvorana na tri lokacije.</w:t>
      </w:r>
    </w:p>
    <w:p w14:paraId="463E93CE" w14:textId="69B916E8" w:rsidR="0074543B" w:rsidRDefault="0074543B" w:rsidP="0096450C">
      <w:pPr>
        <w:spacing w:after="0"/>
        <w:rPr>
          <w:rFonts w:cs="Calibri"/>
          <w:noProof/>
          <w:lang w:eastAsia="hr-HR"/>
        </w:rPr>
      </w:pPr>
    </w:p>
    <w:p w14:paraId="7CB0B0A6" w14:textId="43FEFCA7" w:rsidR="0074543B" w:rsidRDefault="0074543B" w:rsidP="0096450C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6631</w:t>
      </w:r>
      <w:r>
        <w:rPr>
          <w:rFonts w:cs="Calibri"/>
          <w:noProof/>
          <w:lang w:eastAsia="hr-HR"/>
        </w:rPr>
        <w:t xml:space="preserve"> Tekuće donacije</w:t>
      </w:r>
    </w:p>
    <w:p w14:paraId="282F6744" w14:textId="5F1C13ED" w:rsidR="0074543B" w:rsidRDefault="0074543B" w:rsidP="0074543B">
      <w:pPr>
        <w:pStyle w:val="ListParagraph"/>
        <w:numPr>
          <w:ilvl w:val="0"/>
          <w:numId w:val="1"/>
        </w:num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Uplata </w:t>
      </w:r>
      <w:r w:rsidR="00480AF8">
        <w:rPr>
          <w:rFonts w:cs="Calibri"/>
          <w:noProof/>
          <w:lang w:eastAsia="hr-HR"/>
        </w:rPr>
        <w:t xml:space="preserve">tekućih donacija </w:t>
      </w:r>
      <w:r>
        <w:rPr>
          <w:rFonts w:cs="Calibri"/>
          <w:noProof/>
          <w:lang w:eastAsia="hr-HR"/>
        </w:rPr>
        <w:t xml:space="preserve">u iznosu </w:t>
      </w:r>
      <w:r w:rsidR="00480AF8">
        <w:rPr>
          <w:rFonts w:cs="Calibri"/>
          <w:noProof/>
          <w:lang w:eastAsia="hr-HR"/>
        </w:rPr>
        <w:t xml:space="preserve">8.211,40€ odnosi se na donaciju Turističke zajednice za sudjelovanje na dječjem fašniku, donaciju raznog materijala za </w:t>
      </w:r>
      <w:r w:rsidR="00AC49BF">
        <w:rPr>
          <w:rFonts w:cs="Calibri"/>
          <w:noProof/>
          <w:lang w:eastAsia="hr-HR"/>
        </w:rPr>
        <w:t xml:space="preserve">rad </w:t>
      </w:r>
      <w:r w:rsidR="00480AF8">
        <w:rPr>
          <w:rFonts w:cs="Calibri"/>
          <w:noProof/>
          <w:lang w:eastAsia="hr-HR"/>
        </w:rPr>
        <w:t>odgojn</w:t>
      </w:r>
      <w:r w:rsidR="00AC49BF">
        <w:rPr>
          <w:rFonts w:cs="Calibri"/>
          <w:noProof/>
          <w:lang w:eastAsia="hr-HR"/>
        </w:rPr>
        <w:t>ih</w:t>
      </w:r>
      <w:r w:rsidR="00480AF8">
        <w:rPr>
          <w:rFonts w:cs="Calibri"/>
          <w:noProof/>
          <w:lang w:eastAsia="hr-HR"/>
        </w:rPr>
        <w:t xml:space="preserve"> skupin</w:t>
      </w:r>
      <w:r w:rsidR="00AC49BF">
        <w:rPr>
          <w:rFonts w:cs="Calibri"/>
          <w:noProof/>
          <w:lang w:eastAsia="hr-HR"/>
        </w:rPr>
        <w:t>a od strane</w:t>
      </w:r>
      <w:r w:rsidR="00480AF8">
        <w:rPr>
          <w:rFonts w:cs="Calibri"/>
          <w:noProof/>
          <w:lang w:eastAsia="hr-HR"/>
        </w:rPr>
        <w:t xml:space="preserve"> Lusha</w:t>
      </w:r>
      <w:r w:rsidR="00AC49BF">
        <w:rPr>
          <w:rFonts w:cs="Calibri"/>
          <w:noProof/>
          <w:lang w:eastAsia="hr-HR"/>
        </w:rPr>
        <w:t>.</w:t>
      </w:r>
    </w:p>
    <w:p w14:paraId="533557F8" w14:textId="43534AC9" w:rsidR="00AC49BF" w:rsidRDefault="00AC49BF" w:rsidP="00AC49BF">
      <w:pPr>
        <w:spacing w:after="0"/>
        <w:rPr>
          <w:rFonts w:cs="Calibri"/>
          <w:noProof/>
          <w:lang w:eastAsia="hr-HR"/>
        </w:rPr>
      </w:pPr>
    </w:p>
    <w:p w14:paraId="6D68E173" w14:textId="66684C3B" w:rsidR="00AC49BF" w:rsidRDefault="00AC49BF" w:rsidP="00AC49BF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6632</w:t>
      </w:r>
      <w:r>
        <w:rPr>
          <w:rFonts w:cs="Calibri"/>
          <w:noProof/>
          <w:lang w:eastAsia="hr-HR"/>
        </w:rPr>
        <w:t xml:space="preserve"> Kapitalne donacije</w:t>
      </w:r>
    </w:p>
    <w:p w14:paraId="4A415C1C" w14:textId="47235635" w:rsidR="00AC49BF" w:rsidRDefault="00AC49BF" w:rsidP="00AC49BF">
      <w:pPr>
        <w:pStyle w:val="ListParagraph"/>
        <w:numPr>
          <w:ilvl w:val="0"/>
          <w:numId w:val="1"/>
        </w:num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Odnosi se nadonaciju jednog računal i šivačeg stroja u ukupnom iznosu 300€.</w:t>
      </w:r>
    </w:p>
    <w:p w14:paraId="31AF0A5E" w14:textId="43272E4A" w:rsidR="00AC49BF" w:rsidRDefault="00AC49BF" w:rsidP="00AC49BF">
      <w:pPr>
        <w:spacing w:after="0"/>
        <w:rPr>
          <w:rFonts w:cs="Calibri"/>
          <w:noProof/>
          <w:lang w:eastAsia="hr-HR"/>
        </w:rPr>
      </w:pPr>
    </w:p>
    <w:p w14:paraId="5127B003" w14:textId="3E284AD8" w:rsidR="00AC49BF" w:rsidRDefault="00AC49BF" w:rsidP="00AC49BF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6711</w:t>
      </w:r>
      <w:r>
        <w:rPr>
          <w:rFonts w:cs="Calibri"/>
          <w:noProof/>
          <w:lang w:eastAsia="hr-HR"/>
        </w:rPr>
        <w:t xml:space="preserve"> Prihodi iz nadležnog proračuna za financiranje rashoda poslovanja.</w:t>
      </w:r>
    </w:p>
    <w:p w14:paraId="2ACC0448" w14:textId="0FE0692B" w:rsidR="00AC49BF" w:rsidRDefault="00F053F8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U 2023. godini iznose 2.128.601,56€. Od 01.10.2023.</w:t>
      </w:r>
      <w:r w:rsidR="00634EE7">
        <w:rPr>
          <w:rFonts w:cs="Calibri"/>
          <w:noProof/>
          <w:lang w:eastAsia="hr-HR"/>
        </w:rPr>
        <w:t xml:space="preserve"> ovi prihodi</w:t>
      </w:r>
      <w:r>
        <w:rPr>
          <w:rFonts w:cs="Calibri"/>
          <w:noProof/>
          <w:lang w:eastAsia="hr-HR"/>
        </w:rPr>
        <w:t xml:space="preserve"> sadrže i prihode za fiskalnu održivost vrtića  koji za razdoblje od 01.10.2023.-31.12.2023. iznose </w:t>
      </w:r>
      <w:r w:rsidR="00634EE7">
        <w:rPr>
          <w:rFonts w:cs="Calibri"/>
          <w:noProof/>
          <w:lang w:eastAsia="hr-HR"/>
        </w:rPr>
        <w:t>34.509,89€.</w:t>
      </w:r>
    </w:p>
    <w:p w14:paraId="2F2F48C0" w14:textId="7032D4CA" w:rsidR="00634EE7" w:rsidRDefault="00634EE7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31.12.2023.g. u vrtiću je zaposleno 144 radnika, od toga 98 radnika na neodređeno i 46 radnika na određeno.</w:t>
      </w:r>
    </w:p>
    <w:p w14:paraId="691A4C21" w14:textId="30E78CD8" w:rsidR="00D574B4" w:rsidRDefault="00D574B4" w:rsidP="00AC49BF">
      <w:pPr>
        <w:spacing w:after="0"/>
        <w:rPr>
          <w:rFonts w:cs="Calibri"/>
          <w:noProof/>
          <w:lang w:eastAsia="hr-HR"/>
        </w:rPr>
      </w:pPr>
    </w:p>
    <w:p w14:paraId="3E1301CD" w14:textId="3743E7C3" w:rsidR="00D574B4" w:rsidRDefault="00D574B4" w:rsidP="00AC49BF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6712</w:t>
      </w:r>
      <w:r>
        <w:rPr>
          <w:rFonts w:cs="Calibri"/>
          <w:noProof/>
          <w:lang w:eastAsia="hr-HR"/>
        </w:rPr>
        <w:t xml:space="preserve"> Prihodi iz nadležnog proračuna za finaniranje rashoda za nabavu nefinancijske imovine.</w:t>
      </w:r>
    </w:p>
    <w:p w14:paraId="431EE939" w14:textId="11D0610F" w:rsidR="00D574B4" w:rsidRDefault="00D574B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Prihod u iznosu 1.659,04€ za nabavu Okitoki licence.</w:t>
      </w:r>
    </w:p>
    <w:p w14:paraId="022848BB" w14:textId="5E7ADDF6" w:rsidR="00D574B4" w:rsidRDefault="00D574B4" w:rsidP="00AC49BF">
      <w:pPr>
        <w:spacing w:after="0"/>
        <w:rPr>
          <w:rFonts w:cs="Calibri"/>
          <w:noProof/>
          <w:lang w:eastAsia="hr-HR"/>
        </w:rPr>
      </w:pPr>
    </w:p>
    <w:p w14:paraId="15A2C374" w14:textId="5761D9B0" w:rsidR="00C65546" w:rsidRDefault="00C65546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lastRenderedPageBreak/>
        <w:t>Šifra 311</w:t>
      </w:r>
      <w:r>
        <w:rPr>
          <w:rFonts w:cs="Calibri"/>
          <w:noProof/>
          <w:lang w:eastAsia="hr-HR"/>
        </w:rPr>
        <w:t xml:space="preserve"> Plaće (bruto)</w:t>
      </w:r>
    </w:p>
    <w:p w14:paraId="7272CC81" w14:textId="6AF5FE1C" w:rsidR="00C65546" w:rsidRDefault="00C6554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Rashod za bruto plaće u 2023.godini iznosi 1.570.958,54€ te je veći nego u 2022.godini zbog</w:t>
      </w:r>
      <w:r w:rsidR="00C61ACD">
        <w:rPr>
          <w:rFonts w:cs="Calibri"/>
          <w:noProof/>
          <w:lang w:eastAsia="hr-HR"/>
        </w:rPr>
        <w:t xml:space="preserve"> većeg broja zaposlenih, veće osnovice te većeg minulog rada za jednu godinu.</w:t>
      </w:r>
    </w:p>
    <w:p w14:paraId="7A2275D3" w14:textId="68F425BC" w:rsidR="000E7C14" w:rsidRDefault="000E7C1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Od 2023.godine isplaćuje se i naknada za prekovremeni rad (3113) te čini dio ovog rashoda.</w:t>
      </w:r>
    </w:p>
    <w:p w14:paraId="10BE51E4" w14:textId="77777777" w:rsidR="00C65546" w:rsidRDefault="00C65546" w:rsidP="00AC49BF">
      <w:pPr>
        <w:spacing w:after="0"/>
        <w:rPr>
          <w:rFonts w:cs="Calibri"/>
          <w:noProof/>
          <w:lang w:eastAsia="hr-HR"/>
        </w:rPr>
      </w:pPr>
    </w:p>
    <w:p w14:paraId="2AA210C5" w14:textId="2030F1F0" w:rsidR="00D574B4" w:rsidRDefault="00D574B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312</w:t>
      </w:r>
      <w:r>
        <w:rPr>
          <w:rFonts w:cs="Calibri"/>
          <w:noProof/>
          <w:lang w:eastAsia="hr-HR"/>
        </w:rPr>
        <w:t xml:space="preserve"> Ostali rashodi za zaposlene.</w:t>
      </w:r>
    </w:p>
    <w:p w14:paraId="133306F2" w14:textId="42014CB5" w:rsidR="0042572F" w:rsidRDefault="00C6554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U 2023.godini </w:t>
      </w:r>
      <w:r w:rsidR="0085644A">
        <w:rPr>
          <w:rFonts w:cs="Calibri"/>
          <w:noProof/>
          <w:lang w:eastAsia="hr-HR"/>
        </w:rPr>
        <w:t>iznose 261.738,97€.</w:t>
      </w:r>
      <w:r w:rsidR="00942BDB">
        <w:rPr>
          <w:rFonts w:cs="Calibri"/>
          <w:noProof/>
          <w:lang w:eastAsia="hr-HR"/>
        </w:rPr>
        <w:t xml:space="preserve"> 38% ostalih rashoda za zaposlene odnosi se na troškove prehrane, 18% odnosi se na troškove božićnice, 9%na jubilarne nagrade</w:t>
      </w:r>
      <w:r w:rsidR="00720C4D">
        <w:rPr>
          <w:rFonts w:cs="Calibri"/>
          <w:noProof/>
          <w:lang w:eastAsia="hr-HR"/>
        </w:rPr>
        <w:t>, 16% na troškove regresa te preostalih 19%</w:t>
      </w:r>
      <w:r w:rsidR="000F7945">
        <w:rPr>
          <w:rFonts w:cs="Calibri"/>
          <w:noProof/>
          <w:lang w:eastAsia="hr-HR"/>
        </w:rPr>
        <w:t xml:space="preserve"> odnosi se na ostale naknade.</w:t>
      </w:r>
    </w:p>
    <w:p w14:paraId="3933E136" w14:textId="72A32EC6" w:rsidR="002D45A2" w:rsidRDefault="002D45A2" w:rsidP="00AC49BF">
      <w:pPr>
        <w:spacing w:after="0"/>
        <w:rPr>
          <w:rFonts w:cs="Calibri"/>
          <w:noProof/>
          <w:lang w:eastAsia="hr-HR"/>
        </w:rPr>
      </w:pPr>
    </w:p>
    <w:p w14:paraId="79464D73" w14:textId="0D7E5B14" w:rsidR="002D45A2" w:rsidRDefault="002D45A2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313</w:t>
      </w:r>
      <w:r>
        <w:rPr>
          <w:rFonts w:cs="Calibri"/>
          <w:noProof/>
          <w:lang w:eastAsia="hr-HR"/>
        </w:rPr>
        <w:t xml:space="preserve"> Doprinosi na plaće</w:t>
      </w:r>
    </w:p>
    <w:p w14:paraId="4378D4C6" w14:textId="42CAD158" w:rsidR="002D45A2" w:rsidRDefault="002D45A2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247.792,66€</w:t>
      </w:r>
      <w:r w:rsidR="00E030DD">
        <w:rPr>
          <w:rFonts w:cs="Calibri"/>
          <w:noProof/>
          <w:lang w:eastAsia="hr-HR"/>
        </w:rPr>
        <w:t xml:space="preserve">, veći su u odnosu na 2022.godinu za 14,58% </w:t>
      </w:r>
      <w:r>
        <w:rPr>
          <w:rFonts w:cs="Calibri"/>
          <w:noProof/>
          <w:lang w:eastAsia="hr-HR"/>
        </w:rPr>
        <w:t>zbog većeg</w:t>
      </w:r>
      <w:r w:rsidR="00E030DD">
        <w:rPr>
          <w:rFonts w:cs="Calibri"/>
          <w:noProof/>
          <w:lang w:eastAsia="hr-HR"/>
        </w:rPr>
        <w:t xml:space="preserve"> broja radnika.</w:t>
      </w:r>
    </w:p>
    <w:p w14:paraId="79CDFADA" w14:textId="6E1D6DE3" w:rsidR="00FD101C" w:rsidRDefault="00FD101C" w:rsidP="00AC49BF">
      <w:pPr>
        <w:spacing w:after="0"/>
        <w:rPr>
          <w:rFonts w:cs="Calibri"/>
          <w:noProof/>
          <w:lang w:eastAsia="hr-HR"/>
        </w:rPr>
      </w:pPr>
    </w:p>
    <w:p w14:paraId="7A0D7E7E" w14:textId="4D2A1CBF" w:rsidR="00FD101C" w:rsidRDefault="00FD101C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3211</w:t>
      </w:r>
      <w:r>
        <w:rPr>
          <w:rFonts w:cs="Calibri"/>
          <w:noProof/>
          <w:lang w:eastAsia="hr-HR"/>
        </w:rPr>
        <w:t xml:space="preserve"> Službena putovanja</w:t>
      </w:r>
    </w:p>
    <w:p w14:paraId="639DA5AC" w14:textId="0CAEEA10" w:rsidR="00FD101C" w:rsidRDefault="00FD101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1.326,81€, sastoje se od odlazaka odgajatelja i stručno tima na razne seminare</w:t>
      </w:r>
      <w:r w:rsidR="00E51856">
        <w:rPr>
          <w:rFonts w:cs="Calibri"/>
          <w:noProof/>
          <w:lang w:eastAsia="hr-HR"/>
        </w:rPr>
        <w:t xml:space="preserve">, </w:t>
      </w:r>
      <w:r>
        <w:rPr>
          <w:rFonts w:cs="Calibri"/>
          <w:noProof/>
          <w:lang w:eastAsia="hr-HR"/>
        </w:rPr>
        <w:t>usavršavanja</w:t>
      </w:r>
      <w:r w:rsidR="00E51856">
        <w:rPr>
          <w:rFonts w:cs="Calibri"/>
          <w:noProof/>
          <w:lang w:eastAsia="hr-HR"/>
        </w:rPr>
        <w:t xml:space="preserve"> i izlaganja na skupovima</w:t>
      </w:r>
      <w:r>
        <w:rPr>
          <w:rFonts w:cs="Calibri"/>
          <w:noProof/>
          <w:lang w:eastAsia="hr-HR"/>
        </w:rPr>
        <w:t>, odlazak ravnateljice na stručni skup ravnatelja</w:t>
      </w:r>
      <w:r w:rsidR="00E51856">
        <w:rPr>
          <w:rFonts w:cs="Calibri"/>
          <w:noProof/>
          <w:lang w:eastAsia="hr-HR"/>
        </w:rPr>
        <w:t>.</w:t>
      </w:r>
    </w:p>
    <w:p w14:paraId="35C401F7" w14:textId="3B8C39E5" w:rsidR="00E030DD" w:rsidRDefault="00E030DD" w:rsidP="00AC49BF">
      <w:pPr>
        <w:spacing w:after="0"/>
        <w:rPr>
          <w:rFonts w:cs="Calibri"/>
          <w:noProof/>
          <w:lang w:eastAsia="hr-HR"/>
        </w:rPr>
      </w:pPr>
    </w:p>
    <w:p w14:paraId="0D95E5E1" w14:textId="66F37ABB" w:rsidR="00E030DD" w:rsidRDefault="00E030DD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3212</w:t>
      </w:r>
      <w:r>
        <w:rPr>
          <w:rFonts w:cs="Calibri"/>
          <w:noProof/>
          <w:lang w:eastAsia="hr-HR"/>
        </w:rPr>
        <w:t xml:space="preserve"> Naknada za prijevoz, za rad na terenu i odvojeni život</w:t>
      </w:r>
    </w:p>
    <w:p w14:paraId="2345F926" w14:textId="1ECE3AF3" w:rsidR="00E030DD" w:rsidRDefault="00E030D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</w:t>
      </w:r>
      <w:r w:rsidR="00FD101C">
        <w:rPr>
          <w:rFonts w:cs="Calibri"/>
          <w:noProof/>
          <w:lang w:eastAsia="hr-HR"/>
        </w:rPr>
        <w:t>i</w:t>
      </w:r>
      <w:r>
        <w:rPr>
          <w:rFonts w:cs="Calibri"/>
          <w:noProof/>
          <w:lang w:eastAsia="hr-HR"/>
        </w:rPr>
        <w:t xml:space="preserve"> </w:t>
      </w:r>
      <w:r w:rsidR="00E51856">
        <w:rPr>
          <w:rFonts w:cs="Calibri"/>
          <w:noProof/>
          <w:lang w:eastAsia="hr-HR"/>
        </w:rPr>
        <w:t>97.937,19</w:t>
      </w:r>
      <w:r>
        <w:rPr>
          <w:rFonts w:cs="Calibri"/>
          <w:noProof/>
          <w:lang w:eastAsia="hr-HR"/>
        </w:rPr>
        <w:t>€</w:t>
      </w:r>
      <w:r w:rsidR="002C10E7">
        <w:rPr>
          <w:rFonts w:cs="Calibri"/>
          <w:noProof/>
          <w:lang w:eastAsia="hr-HR"/>
        </w:rPr>
        <w:t xml:space="preserve"> te je 8,74% veći od naknade za 2022. zbog većeg broja djelatnika te preseljenja radnika iz objekta u objekt ovisno o potrebama.</w:t>
      </w:r>
    </w:p>
    <w:p w14:paraId="68B83BBD" w14:textId="7ED8BC17" w:rsidR="002C10E7" w:rsidRDefault="002C10E7" w:rsidP="00AC49BF">
      <w:pPr>
        <w:spacing w:after="0"/>
        <w:rPr>
          <w:rFonts w:cs="Calibri"/>
          <w:noProof/>
          <w:lang w:eastAsia="hr-HR"/>
        </w:rPr>
      </w:pPr>
    </w:p>
    <w:p w14:paraId="5BB4B6EA" w14:textId="4E34AF40" w:rsidR="002C10E7" w:rsidRDefault="002C10E7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3213</w:t>
      </w:r>
      <w:r>
        <w:rPr>
          <w:rFonts w:cs="Calibri"/>
          <w:noProof/>
          <w:lang w:eastAsia="hr-HR"/>
        </w:rPr>
        <w:t xml:space="preserve"> Stručno  usavršavanje zaposlenika</w:t>
      </w:r>
    </w:p>
    <w:p w14:paraId="49B73B0A" w14:textId="6AE03B50" w:rsidR="002C10E7" w:rsidRDefault="002C10E7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10.006,14€ i sastoje se od raznih usavršavanja odgojitelja, stručnog tima i uprave vrtića</w:t>
      </w:r>
      <w:r w:rsidR="006337F6">
        <w:rPr>
          <w:rFonts w:cs="Calibri"/>
          <w:noProof/>
          <w:lang w:eastAsia="hr-HR"/>
        </w:rPr>
        <w:t xml:space="preserve"> kao što su </w:t>
      </w:r>
      <w:r>
        <w:rPr>
          <w:rFonts w:cs="Calibri"/>
          <w:noProof/>
          <w:lang w:eastAsia="hr-HR"/>
        </w:rPr>
        <w:t xml:space="preserve">savršavanje za glazbu, sportske aktivnosti, </w:t>
      </w:r>
      <w:r w:rsidR="006337F6">
        <w:rPr>
          <w:rFonts w:cs="Calibri"/>
          <w:noProof/>
          <w:lang w:eastAsia="hr-HR"/>
        </w:rPr>
        <w:t>cor te higijenski minimumi, osbosobljavanje za rad na siguran način i sl.</w:t>
      </w:r>
    </w:p>
    <w:p w14:paraId="3750551D" w14:textId="1FDE067D" w:rsidR="006337F6" w:rsidRDefault="006337F6" w:rsidP="00AC49BF">
      <w:pPr>
        <w:spacing w:after="0"/>
        <w:rPr>
          <w:rFonts w:cs="Calibri"/>
          <w:noProof/>
          <w:lang w:eastAsia="hr-HR"/>
        </w:rPr>
      </w:pPr>
    </w:p>
    <w:p w14:paraId="23ABB1CB" w14:textId="40722622" w:rsidR="006337F6" w:rsidRDefault="006337F6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3214</w:t>
      </w:r>
      <w:r>
        <w:rPr>
          <w:rFonts w:cs="Calibri"/>
          <w:noProof/>
          <w:lang w:eastAsia="hr-HR"/>
        </w:rPr>
        <w:t xml:space="preserve"> Ostale naknade troškova zaposlenima</w:t>
      </w:r>
    </w:p>
    <w:p w14:paraId="762DCDE6" w14:textId="562E3332" w:rsidR="006337F6" w:rsidRDefault="006337F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</w:t>
      </w:r>
      <w:r w:rsidR="006F7140">
        <w:rPr>
          <w:rFonts w:cs="Calibri"/>
          <w:noProof/>
          <w:lang w:eastAsia="hr-HR"/>
        </w:rPr>
        <w:t>e</w:t>
      </w:r>
      <w:r>
        <w:rPr>
          <w:rFonts w:cs="Calibri"/>
          <w:noProof/>
          <w:lang w:eastAsia="hr-HR"/>
        </w:rPr>
        <w:t xml:space="preserve"> 1.077,60€</w:t>
      </w:r>
      <w:r w:rsidR="006F7140">
        <w:rPr>
          <w:rFonts w:cs="Calibri"/>
          <w:noProof/>
          <w:lang w:eastAsia="hr-HR"/>
        </w:rPr>
        <w:t xml:space="preserve"> te se odnose na korištenje privatnog automobila u službene svrhe za obilazak udaljenih objekata u Pavučnjaku i Galgovu.</w:t>
      </w:r>
    </w:p>
    <w:p w14:paraId="456EEC44" w14:textId="4B6AC425" w:rsidR="006F7140" w:rsidRDefault="006F7140" w:rsidP="00AC49BF">
      <w:pPr>
        <w:spacing w:after="0"/>
        <w:rPr>
          <w:rFonts w:cs="Calibri"/>
          <w:noProof/>
          <w:lang w:eastAsia="hr-HR"/>
        </w:rPr>
      </w:pPr>
    </w:p>
    <w:p w14:paraId="59F3984E" w14:textId="5C7C42A5" w:rsidR="006F7140" w:rsidRDefault="006F7140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3221</w:t>
      </w:r>
      <w:r>
        <w:rPr>
          <w:rFonts w:cs="Calibri"/>
          <w:noProof/>
          <w:lang w:eastAsia="hr-HR"/>
        </w:rPr>
        <w:t xml:space="preserve"> Uredski materijal i ostali materijalni rashodi</w:t>
      </w:r>
    </w:p>
    <w:p w14:paraId="2615A430" w14:textId="43AC7E37" w:rsidR="006F7140" w:rsidRDefault="006F714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57.731,66€ i sastoje se od potrošnog materijala za odgojne skupine, uredskog materijala za administrativne poslove, litera</w:t>
      </w:r>
      <w:r w:rsidR="007B5C52">
        <w:rPr>
          <w:rFonts w:cs="Calibri"/>
          <w:noProof/>
          <w:lang w:eastAsia="hr-HR"/>
        </w:rPr>
        <w:t>turu, a najvećim dijelom materijal i sredstva za održavanje (42%).</w:t>
      </w:r>
    </w:p>
    <w:p w14:paraId="56208EA8" w14:textId="4B72DECB" w:rsidR="00D574B4" w:rsidRDefault="00D574B4" w:rsidP="00AC49BF">
      <w:pPr>
        <w:spacing w:after="0"/>
        <w:rPr>
          <w:rFonts w:cs="Calibri"/>
          <w:noProof/>
          <w:lang w:eastAsia="hr-HR"/>
        </w:rPr>
      </w:pPr>
    </w:p>
    <w:p w14:paraId="10D9F148" w14:textId="7CEAB41D" w:rsidR="007B5C52" w:rsidRDefault="007B5C52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3222</w:t>
      </w:r>
      <w:r>
        <w:rPr>
          <w:rFonts w:cs="Calibri"/>
          <w:noProof/>
          <w:lang w:eastAsia="hr-HR"/>
        </w:rPr>
        <w:t xml:space="preserve"> Materijal i sirovine</w:t>
      </w:r>
    </w:p>
    <w:p w14:paraId="530CB7F1" w14:textId="4E48DA21" w:rsidR="007B5C52" w:rsidRDefault="007B5C52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195.526,13€</w:t>
      </w:r>
      <w:r w:rsidR="00DB490B">
        <w:rPr>
          <w:rFonts w:cs="Calibri"/>
          <w:noProof/>
          <w:lang w:eastAsia="hr-HR"/>
        </w:rPr>
        <w:t xml:space="preserve"> odnosi se na nabavu namirnica. U 2023.godini cijena namirnica je znatno porasla.</w:t>
      </w:r>
    </w:p>
    <w:p w14:paraId="5BE50159" w14:textId="7B71A512" w:rsidR="00DB490B" w:rsidRDefault="00DB490B" w:rsidP="00AC49BF">
      <w:pPr>
        <w:spacing w:after="0"/>
        <w:rPr>
          <w:rFonts w:cs="Calibri"/>
          <w:noProof/>
          <w:lang w:eastAsia="hr-HR"/>
        </w:rPr>
      </w:pPr>
    </w:p>
    <w:p w14:paraId="51D69967" w14:textId="0E90C01A" w:rsidR="00DB490B" w:rsidRDefault="00DB490B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 xml:space="preserve">Šifra 3223 </w:t>
      </w:r>
      <w:r>
        <w:rPr>
          <w:rFonts w:cs="Calibri"/>
          <w:noProof/>
          <w:lang w:eastAsia="hr-HR"/>
        </w:rPr>
        <w:t>Energija</w:t>
      </w:r>
    </w:p>
    <w:p w14:paraId="622652DA" w14:textId="36B18846" w:rsidR="00DB490B" w:rsidRDefault="00DB490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59.140,33€ od čega se </w:t>
      </w:r>
      <w:r w:rsidR="008B7A71">
        <w:rPr>
          <w:rFonts w:cs="Calibri"/>
          <w:noProof/>
          <w:lang w:eastAsia="hr-HR"/>
        </w:rPr>
        <w:t>72</w:t>
      </w:r>
      <w:r>
        <w:rPr>
          <w:rFonts w:cs="Calibri"/>
          <w:noProof/>
          <w:lang w:eastAsia="hr-HR"/>
        </w:rPr>
        <w:t>% sastoji od rashoda za električnu energiju, 21% na plina i 7% n</w:t>
      </w:r>
      <w:r w:rsidR="008B7A71">
        <w:rPr>
          <w:rFonts w:cs="Calibri"/>
          <w:noProof/>
          <w:lang w:eastAsia="hr-HR"/>
        </w:rPr>
        <w:t>a gorivo za automobile.</w:t>
      </w:r>
    </w:p>
    <w:p w14:paraId="53C5B886" w14:textId="6344D760" w:rsidR="008B7A71" w:rsidRDefault="008B7A71" w:rsidP="00AC49BF">
      <w:pPr>
        <w:spacing w:after="0"/>
        <w:rPr>
          <w:rFonts w:cs="Calibri"/>
          <w:noProof/>
          <w:lang w:eastAsia="hr-HR"/>
        </w:rPr>
      </w:pPr>
    </w:p>
    <w:p w14:paraId="630770E3" w14:textId="0B7B0F4F" w:rsidR="008B7A71" w:rsidRDefault="008B7A71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3224</w:t>
      </w:r>
      <w:r>
        <w:rPr>
          <w:rFonts w:cs="Calibri"/>
          <w:noProof/>
          <w:lang w:eastAsia="hr-HR"/>
        </w:rPr>
        <w:t xml:space="preserve"> Materijal i dijelovi za tekuće i investicijsko održavanje</w:t>
      </w:r>
    </w:p>
    <w:p w14:paraId="0B070F9C" w14:textId="7C1F649E" w:rsidR="008B7A71" w:rsidRDefault="008B7A71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7.385,65€ i odnose se na razni materijal potreban domarima za održavanje objekata i opreme.</w:t>
      </w:r>
    </w:p>
    <w:p w14:paraId="5B63F23D" w14:textId="2450FD48" w:rsidR="008B7A71" w:rsidRDefault="008B7A71" w:rsidP="00AC49BF">
      <w:pPr>
        <w:spacing w:after="0"/>
        <w:rPr>
          <w:rFonts w:cs="Calibri"/>
          <w:noProof/>
          <w:lang w:eastAsia="hr-HR"/>
        </w:rPr>
      </w:pPr>
    </w:p>
    <w:p w14:paraId="521174F1" w14:textId="0F2F68D7" w:rsidR="008B7A71" w:rsidRDefault="008B7A71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3225</w:t>
      </w:r>
      <w:r>
        <w:rPr>
          <w:rFonts w:cs="Calibri"/>
          <w:noProof/>
          <w:lang w:eastAsia="hr-HR"/>
        </w:rPr>
        <w:t xml:space="preserve"> Sitni inventar i auto gume</w:t>
      </w:r>
    </w:p>
    <w:p w14:paraId="28D5BC59" w14:textId="69267CEA" w:rsidR="008B7A71" w:rsidRDefault="007A0C72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lastRenderedPageBreak/>
        <w:t>Ukupno iznosi 7.145,90€</w:t>
      </w:r>
      <w:r w:rsidR="00434252">
        <w:rPr>
          <w:rFonts w:cs="Calibri"/>
          <w:noProof/>
          <w:lang w:eastAsia="hr-HR"/>
        </w:rPr>
        <w:t>. S obzirom da se p</w:t>
      </w:r>
      <w:r>
        <w:rPr>
          <w:rFonts w:cs="Calibri"/>
          <w:noProof/>
          <w:lang w:eastAsia="hr-HR"/>
        </w:rPr>
        <w:t>omoćima</w:t>
      </w:r>
      <w:r w:rsidR="008B7A71">
        <w:rPr>
          <w:rFonts w:cs="Calibri"/>
          <w:noProof/>
          <w:lang w:eastAsia="hr-HR"/>
        </w:rPr>
        <w:t xml:space="preserve"> Ministarstva znanosti i obrazovanja</w:t>
      </w:r>
      <w:r>
        <w:rPr>
          <w:rFonts w:cs="Calibri"/>
          <w:noProof/>
          <w:lang w:eastAsia="hr-HR"/>
        </w:rPr>
        <w:t xml:space="preserve"> u najvećoj mjeri financira sitan inventari i didaktika potreban za rad predškolskih grupa i </w:t>
      </w:r>
      <w:r w:rsidR="00456624">
        <w:rPr>
          <w:rFonts w:cs="Calibri"/>
          <w:noProof/>
          <w:lang w:eastAsia="hr-HR"/>
        </w:rPr>
        <w:t>rad</w:t>
      </w:r>
      <w:r>
        <w:rPr>
          <w:rFonts w:cs="Calibri"/>
          <w:noProof/>
          <w:lang w:eastAsia="hr-HR"/>
        </w:rPr>
        <w:t xml:space="preserve"> sa djecom s teškoćama u razvoju</w:t>
      </w:r>
      <w:r w:rsidR="00434252">
        <w:rPr>
          <w:rFonts w:cs="Calibri"/>
          <w:noProof/>
          <w:lang w:eastAsia="hr-HR"/>
        </w:rPr>
        <w:t xml:space="preserve"> </w:t>
      </w:r>
      <w:r w:rsidR="00456624">
        <w:rPr>
          <w:rFonts w:cs="Calibri"/>
          <w:noProof/>
          <w:lang w:eastAsia="hr-HR"/>
        </w:rPr>
        <w:t>73% rashoda za sitan inventar čini rashod iz te pomoći</w:t>
      </w:r>
      <w:r>
        <w:rPr>
          <w:rFonts w:cs="Calibri"/>
          <w:noProof/>
          <w:lang w:eastAsia="hr-HR"/>
        </w:rPr>
        <w:t>.</w:t>
      </w:r>
    </w:p>
    <w:p w14:paraId="04930589" w14:textId="17481B29" w:rsidR="00456624" w:rsidRDefault="00456624" w:rsidP="00AC49BF">
      <w:pPr>
        <w:spacing w:after="0"/>
        <w:rPr>
          <w:rFonts w:cs="Calibri"/>
          <w:noProof/>
          <w:lang w:eastAsia="hr-HR"/>
        </w:rPr>
      </w:pPr>
    </w:p>
    <w:p w14:paraId="4446A4D3" w14:textId="05436EB7" w:rsidR="00456624" w:rsidRDefault="0045662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3227</w:t>
      </w:r>
      <w:r>
        <w:rPr>
          <w:rFonts w:cs="Calibri"/>
          <w:noProof/>
          <w:lang w:eastAsia="hr-HR"/>
        </w:rPr>
        <w:t xml:space="preserve"> Službena, radna i zaštitna odjeća i obuća</w:t>
      </w:r>
    </w:p>
    <w:p w14:paraId="06FB16A2" w14:textId="1D93F808" w:rsidR="00456624" w:rsidRDefault="0045662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Iznosi 5.950,18€, nabavljena je radna odjeća za sve djelatnike te radna obuća za dio djelatnika.</w:t>
      </w:r>
    </w:p>
    <w:p w14:paraId="509F0AF8" w14:textId="0074B18D" w:rsidR="000B6E9C" w:rsidRDefault="000B6E9C" w:rsidP="00AC49BF">
      <w:pPr>
        <w:spacing w:after="0"/>
        <w:rPr>
          <w:rFonts w:cs="Calibri"/>
          <w:noProof/>
          <w:lang w:eastAsia="hr-HR"/>
        </w:rPr>
      </w:pPr>
    </w:p>
    <w:p w14:paraId="17CC1F74" w14:textId="781CE4AD" w:rsidR="000B6E9C" w:rsidRDefault="000B6E9C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3231</w:t>
      </w:r>
      <w:r>
        <w:rPr>
          <w:rFonts w:cs="Calibri"/>
          <w:noProof/>
          <w:lang w:eastAsia="hr-HR"/>
        </w:rPr>
        <w:t xml:space="preserve"> Usluge telefona, pošte i prijevoza</w:t>
      </w:r>
    </w:p>
    <w:p w14:paraId="077DB7C3" w14:textId="24ED146E" w:rsidR="000B6E9C" w:rsidRDefault="000B6E9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5.606,21€, 81% odnosi se na troškove telefona, a manji dio na poštu i prijevoz.</w:t>
      </w:r>
    </w:p>
    <w:p w14:paraId="3635820C" w14:textId="3DCAE824" w:rsidR="000B6E9C" w:rsidRDefault="000B6E9C" w:rsidP="00AC49BF">
      <w:pPr>
        <w:spacing w:after="0"/>
        <w:rPr>
          <w:rFonts w:cs="Calibri"/>
          <w:noProof/>
          <w:lang w:eastAsia="hr-HR"/>
        </w:rPr>
      </w:pPr>
    </w:p>
    <w:p w14:paraId="2C38887E" w14:textId="41E5D86A" w:rsidR="000B6E9C" w:rsidRDefault="000B6E9C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3232</w:t>
      </w:r>
      <w:r>
        <w:rPr>
          <w:rFonts w:cs="Calibri"/>
          <w:noProof/>
          <w:lang w:eastAsia="hr-HR"/>
        </w:rPr>
        <w:t xml:space="preserve"> Usluge tekućeg i investicijskog održavanja</w:t>
      </w:r>
    </w:p>
    <w:p w14:paraId="29AC395E" w14:textId="60C95D9C" w:rsidR="000B6E9C" w:rsidRDefault="000B6E9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51.670,54€. Uz redovno tekuće i investicijsko održavanje tu </w:t>
      </w:r>
      <w:r w:rsidR="007C6CD0">
        <w:rPr>
          <w:rFonts w:cs="Calibri"/>
          <w:noProof/>
          <w:lang w:eastAsia="hr-HR"/>
        </w:rPr>
        <w:t>je</w:t>
      </w:r>
      <w:r>
        <w:rPr>
          <w:rFonts w:cs="Calibri"/>
          <w:noProof/>
          <w:lang w:eastAsia="hr-HR"/>
        </w:rPr>
        <w:t xml:space="preserve"> sadržan troš</w:t>
      </w:r>
      <w:r w:rsidR="007C6CD0">
        <w:rPr>
          <w:rFonts w:cs="Calibri"/>
          <w:noProof/>
          <w:lang w:eastAsia="hr-HR"/>
        </w:rPr>
        <w:t>ak</w:t>
      </w:r>
      <w:r>
        <w:rPr>
          <w:rFonts w:cs="Calibri"/>
          <w:noProof/>
          <w:lang w:eastAsia="hr-HR"/>
        </w:rPr>
        <w:t xml:space="preserve"> rekonstrukcije dječjeg igrališta u Perkovčevo</w:t>
      </w:r>
      <w:r w:rsidR="007C6CD0">
        <w:rPr>
          <w:rFonts w:cs="Calibri"/>
          <w:noProof/>
          <w:lang w:eastAsia="hr-HR"/>
        </w:rPr>
        <w:t>j.</w:t>
      </w:r>
    </w:p>
    <w:p w14:paraId="28190550" w14:textId="62ED8728" w:rsidR="007C6CD0" w:rsidRDefault="007C6CD0" w:rsidP="00AC49BF">
      <w:pPr>
        <w:spacing w:after="0"/>
        <w:rPr>
          <w:rFonts w:cs="Calibri"/>
          <w:noProof/>
          <w:lang w:eastAsia="hr-HR"/>
        </w:rPr>
      </w:pPr>
    </w:p>
    <w:p w14:paraId="4D66F31B" w14:textId="2AA7201D" w:rsidR="007C6CD0" w:rsidRDefault="007C6CD0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3234</w:t>
      </w:r>
      <w:r>
        <w:rPr>
          <w:rFonts w:cs="Calibri"/>
          <w:noProof/>
          <w:lang w:eastAsia="hr-HR"/>
        </w:rPr>
        <w:t xml:space="preserve"> Komunalne usluge</w:t>
      </w:r>
    </w:p>
    <w:p w14:paraId="6887B334" w14:textId="4C446B01" w:rsidR="007C6CD0" w:rsidRDefault="007C6CD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21.719,01€ od čega je 41% trošak vode, 25% odvoz otpada,</w:t>
      </w:r>
      <w:r w:rsidR="00DF73E1">
        <w:rPr>
          <w:rFonts w:cs="Calibri"/>
          <w:noProof/>
          <w:lang w:eastAsia="hr-HR"/>
        </w:rPr>
        <w:t xml:space="preserve"> 26% se odnosi na pražnjenje sabirnih jama, a preostalih 8% na dimnjačarske usluge i usluge deratizacije i dezinsekcije.</w:t>
      </w:r>
    </w:p>
    <w:p w14:paraId="77C9EA5D" w14:textId="1830EC4C" w:rsidR="00DF73E1" w:rsidRDefault="00DF73E1" w:rsidP="00AC49BF">
      <w:pPr>
        <w:spacing w:after="0"/>
        <w:rPr>
          <w:rFonts w:cs="Calibri"/>
          <w:noProof/>
          <w:lang w:eastAsia="hr-HR"/>
        </w:rPr>
      </w:pPr>
    </w:p>
    <w:p w14:paraId="27E5D27D" w14:textId="1489E607" w:rsidR="00DF73E1" w:rsidRDefault="00DF73E1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3235</w:t>
      </w:r>
      <w:r>
        <w:rPr>
          <w:rFonts w:cs="Calibri"/>
          <w:noProof/>
          <w:lang w:eastAsia="hr-HR"/>
        </w:rPr>
        <w:t xml:space="preserve"> Zakupnine i najamnine</w:t>
      </w:r>
    </w:p>
    <w:p w14:paraId="094A5118" w14:textId="2A30B1F0" w:rsidR="00DF73E1" w:rsidRDefault="00DF73E1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2.261,22€</w:t>
      </w:r>
      <w:r w:rsidR="00644AD4">
        <w:rPr>
          <w:rFonts w:cs="Calibri"/>
          <w:noProof/>
          <w:lang w:eastAsia="hr-HR"/>
        </w:rPr>
        <w:t xml:space="preserve"> i odnose se na najamninu za poslovne prostore te najam printera.</w:t>
      </w:r>
    </w:p>
    <w:p w14:paraId="29271DE1" w14:textId="5CB20479" w:rsidR="00644AD4" w:rsidRDefault="00644AD4" w:rsidP="00AC49BF">
      <w:pPr>
        <w:spacing w:after="0"/>
        <w:rPr>
          <w:rFonts w:cs="Calibri"/>
          <w:noProof/>
          <w:lang w:eastAsia="hr-HR"/>
        </w:rPr>
      </w:pPr>
    </w:p>
    <w:p w14:paraId="34627797" w14:textId="29DBE336" w:rsidR="00644AD4" w:rsidRDefault="00644AD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3236</w:t>
      </w:r>
      <w:r>
        <w:rPr>
          <w:rFonts w:cs="Calibri"/>
          <w:noProof/>
          <w:lang w:eastAsia="hr-HR"/>
        </w:rPr>
        <w:t xml:space="preserve"> Zdravstvene i veterinarske usluge</w:t>
      </w:r>
    </w:p>
    <w:p w14:paraId="73A84889" w14:textId="3C6733CD" w:rsidR="00644AD4" w:rsidRDefault="00644AD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13.034,24€ i največim dijelom odnose se na obavezne zdravstvene preglede djelatnika.</w:t>
      </w:r>
    </w:p>
    <w:p w14:paraId="5E3B1EDB" w14:textId="1D1B9A2B" w:rsidR="00644AD4" w:rsidRDefault="00644AD4" w:rsidP="00AC49BF">
      <w:pPr>
        <w:spacing w:after="0"/>
        <w:rPr>
          <w:rFonts w:cs="Calibri"/>
          <w:noProof/>
          <w:lang w:eastAsia="hr-HR"/>
        </w:rPr>
      </w:pPr>
    </w:p>
    <w:p w14:paraId="46F61898" w14:textId="6A75FBEB" w:rsidR="00644AD4" w:rsidRDefault="00644AD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3237</w:t>
      </w:r>
      <w:r>
        <w:rPr>
          <w:rFonts w:cs="Calibri"/>
          <w:noProof/>
          <w:lang w:eastAsia="hr-HR"/>
        </w:rPr>
        <w:t xml:space="preserve"> Intelektualne i osobne usluge</w:t>
      </w:r>
    </w:p>
    <w:p w14:paraId="4B4E4F1F" w14:textId="4ED7D83F" w:rsidR="00644AD4" w:rsidRDefault="00644AD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1.828,86€ i sastoje se od </w:t>
      </w:r>
      <w:r w:rsidR="00746D29">
        <w:rPr>
          <w:rFonts w:cs="Calibri"/>
          <w:noProof/>
          <w:lang w:eastAsia="hr-HR"/>
        </w:rPr>
        <w:t>troškove kineziologa potrebnog za rad sportske grupe, naknade prema ugovoru za zaštitu na radu i sl.</w:t>
      </w:r>
    </w:p>
    <w:p w14:paraId="498FC38D" w14:textId="2B4DC9D2" w:rsidR="00746D29" w:rsidRDefault="00746D29" w:rsidP="00AC49BF">
      <w:pPr>
        <w:spacing w:after="0"/>
        <w:rPr>
          <w:rFonts w:cs="Calibri"/>
          <w:noProof/>
          <w:lang w:eastAsia="hr-HR"/>
        </w:rPr>
      </w:pPr>
    </w:p>
    <w:p w14:paraId="62444FB5" w14:textId="7DBE1A34" w:rsidR="00746D29" w:rsidRDefault="00746D29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3238</w:t>
      </w:r>
      <w:r>
        <w:rPr>
          <w:rFonts w:cs="Calibri"/>
          <w:noProof/>
          <w:lang w:eastAsia="hr-HR"/>
        </w:rPr>
        <w:t xml:space="preserve"> Računalne usluge</w:t>
      </w:r>
    </w:p>
    <w:p w14:paraId="01003C1F" w14:textId="3EA772B8" w:rsidR="00746D29" w:rsidRDefault="00746D2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14.319,81€, 73% se sastoji od troškova Okitoki aplikacije, a preostalo na troškove održavanja programa, održavanje web stranice te </w:t>
      </w:r>
      <w:r w:rsidR="001E5C9F">
        <w:rPr>
          <w:rFonts w:cs="Calibri"/>
          <w:noProof/>
          <w:lang w:eastAsia="hr-HR"/>
        </w:rPr>
        <w:t>Fininog servisa.</w:t>
      </w:r>
    </w:p>
    <w:p w14:paraId="38E8D795" w14:textId="57A347B1" w:rsidR="001E5C9F" w:rsidRDefault="001E5C9F" w:rsidP="00AC49BF">
      <w:pPr>
        <w:spacing w:after="0"/>
        <w:rPr>
          <w:rFonts w:cs="Calibri"/>
          <w:noProof/>
          <w:lang w:eastAsia="hr-HR"/>
        </w:rPr>
      </w:pPr>
    </w:p>
    <w:p w14:paraId="2E0245F7" w14:textId="6665B180" w:rsidR="001E5C9F" w:rsidRDefault="001E5C9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3239</w:t>
      </w:r>
      <w:r>
        <w:rPr>
          <w:rFonts w:cs="Calibri"/>
          <w:noProof/>
          <w:lang w:eastAsia="hr-HR"/>
        </w:rPr>
        <w:t xml:space="preserve"> Ostale usluge</w:t>
      </w:r>
    </w:p>
    <w:p w14:paraId="6657757B" w14:textId="03CBA9C4" w:rsidR="001E5C9F" w:rsidRDefault="001E5C9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4.965,56€ sastoje se od troškova pranja automobila i ostalih usluga.</w:t>
      </w:r>
    </w:p>
    <w:p w14:paraId="373C7941" w14:textId="26047D2B" w:rsidR="001E5C9F" w:rsidRDefault="001E5C9F" w:rsidP="00AC49BF">
      <w:pPr>
        <w:spacing w:after="0"/>
        <w:rPr>
          <w:rFonts w:cs="Calibri"/>
          <w:noProof/>
          <w:lang w:eastAsia="hr-HR"/>
        </w:rPr>
      </w:pPr>
    </w:p>
    <w:p w14:paraId="1542AA33" w14:textId="17491F22" w:rsidR="001E5C9F" w:rsidRDefault="001E5C9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3291</w:t>
      </w:r>
      <w:r>
        <w:rPr>
          <w:rFonts w:cs="Calibri"/>
          <w:noProof/>
          <w:lang w:eastAsia="hr-HR"/>
        </w:rPr>
        <w:t xml:space="preserve"> Naknade za rad predstavničkih i izv</w:t>
      </w:r>
      <w:r w:rsidR="00B91AE9">
        <w:rPr>
          <w:rFonts w:cs="Calibri"/>
          <w:noProof/>
          <w:lang w:eastAsia="hr-HR"/>
        </w:rPr>
        <w:t>r</w:t>
      </w:r>
      <w:r>
        <w:rPr>
          <w:rFonts w:cs="Calibri"/>
          <w:noProof/>
          <w:lang w:eastAsia="hr-HR"/>
        </w:rPr>
        <w:t>šnih tijela, povjerenstva i sl.</w:t>
      </w:r>
    </w:p>
    <w:p w14:paraId="6B3C20F5" w14:textId="3239C96E" w:rsidR="00B91AE9" w:rsidRDefault="00B91AE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2.708,77€ i odnose se na naknadu za </w:t>
      </w:r>
      <w:r w:rsidR="007619CF">
        <w:rPr>
          <w:rFonts w:cs="Calibri"/>
          <w:noProof/>
          <w:lang w:eastAsia="hr-HR"/>
        </w:rPr>
        <w:t>održanih 10</w:t>
      </w:r>
      <w:r>
        <w:rPr>
          <w:rFonts w:cs="Calibri"/>
          <w:noProof/>
          <w:lang w:eastAsia="hr-HR"/>
        </w:rPr>
        <w:t xml:space="preserve"> sjednic</w:t>
      </w:r>
      <w:r w:rsidR="007619CF">
        <w:rPr>
          <w:rFonts w:cs="Calibri"/>
          <w:noProof/>
          <w:lang w:eastAsia="hr-HR"/>
        </w:rPr>
        <w:t>a</w:t>
      </w:r>
      <w:r>
        <w:rPr>
          <w:rFonts w:cs="Calibri"/>
          <w:noProof/>
          <w:lang w:eastAsia="hr-HR"/>
        </w:rPr>
        <w:t xml:space="preserve"> Upravnog vijeća u </w:t>
      </w:r>
      <w:r w:rsidR="007619CF">
        <w:rPr>
          <w:rFonts w:cs="Calibri"/>
          <w:noProof/>
          <w:lang w:eastAsia="hr-HR"/>
        </w:rPr>
        <w:t>2023.godini.</w:t>
      </w:r>
    </w:p>
    <w:p w14:paraId="6DF14A50" w14:textId="5CBCD898" w:rsidR="007619CF" w:rsidRDefault="007619CF" w:rsidP="00AC49BF">
      <w:pPr>
        <w:spacing w:after="0"/>
        <w:rPr>
          <w:rFonts w:cs="Calibri"/>
          <w:noProof/>
          <w:lang w:eastAsia="hr-HR"/>
        </w:rPr>
      </w:pPr>
    </w:p>
    <w:p w14:paraId="53CE3109" w14:textId="1796C9ED" w:rsidR="007619CF" w:rsidRDefault="007619C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3292</w:t>
      </w:r>
      <w:r>
        <w:rPr>
          <w:rFonts w:cs="Calibri"/>
          <w:noProof/>
          <w:lang w:eastAsia="hr-HR"/>
        </w:rPr>
        <w:t xml:space="preserve"> Premije osiguranja</w:t>
      </w:r>
    </w:p>
    <w:p w14:paraId="0ECD4A37" w14:textId="1A5435F0" w:rsidR="007619CF" w:rsidRDefault="007619C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6.297,01€, i sastoje se od osiguranja od odgovornosti, lom stakla, požar, provalna krađa i osiguranja djelatnika.</w:t>
      </w:r>
    </w:p>
    <w:p w14:paraId="2BA5FCF9" w14:textId="19E6AC8F" w:rsidR="007619CF" w:rsidRDefault="007619CF" w:rsidP="00AC49BF">
      <w:pPr>
        <w:spacing w:after="0"/>
        <w:rPr>
          <w:rFonts w:cs="Calibri"/>
          <w:noProof/>
          <w:lang w:eastAsia="hr-HR"/>
        </w:rPr>
      </w:pPr>
    </w:p>
    <w:p w14:paraId="4176A418" w14:textId="70CDF36D" w:rsidR="007619CF" w:rsidRDefault="007619C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3293</w:t>
      </w:r>
      <w:r>
        <w:rPr>
          <w:rFonts w:cs="Calibri"/>
          <w:noProof/>
          <w:lang w:eastAsia="hr-HR"/>
        </w:rPr>
        <w:t xml:space="preserve"> Reprezentacija</w:t>
      </w:r>
    </w:p>
    <w:p w14:paraId="2800826D" w14:textId="1FD09F7B" w:rsidR="007619CF" w:rsidRDefault="007619C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65,40€ i sastoji se od </w:t>
      </w:r>
      <w:r w:rsidR="008D045A">
        <w:rPr>
          <w:rFonts w:cs="Calibri"/>
          <w:noProof/>
          <w:lang w:eastAsia="hr-HR"/>
        </w:rPr>
        <w:t>troškova za poklone   poslovnim partnerima.</w:t>
      </w:r>
    </w:p>
    <w:p w14:paraId="2182EB28" w14:textId="36841D39" w:rsidR="008D045A" w:rsidRDefault="008D045A" w:rsidP="00AC49BF">
      <w:pPr>
        <w:spacing w:after="0"/>
        <w:rPr>
          <w:rFonts w:cs="Calibri"/>
          <w:noProof/>
          <w:lang w:eastAsia="hr-HR"/>
        </w:rPr>
      </w:pPr>
    </w:p>
    <w:p w14:paraId="0561D652" w14:textId="08FBDD98" w:rsidR="008D045A" w:rsidRDefault="008D045A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lastRenderedPageBreak/>
        <w:t>Šifra 3295</w:t>
      </w:r>
      <w:r>
        <w:rPr>
          <w:rFonts w:cs="Calibri"/>
          <w:noProof/>
          <w:lang w:eastAsia="hr-HR"/>
        </w:rPr>
        <w:t xml:space="preserve"> Pristojbe i naknade</w:t>
      </w:r>
    </w:p>
    <w:p w14:paraId="4170C904" w14:textId="10018E0E" w:rsidR="008D045A" w:rsidRDefault="008D045A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7.19</w:t>
      </w:r>
      <w:r w:rsidR="003D0E92">
        <w:rPr>
          <w:rFonts w:cs="Calibri"/>
          <w:noProof/>
          <w:lang w:eastAsia="hr-HR"/>
        </w:rPr>
        <w:t xml:space="preserve">8,44€, sastoje se najvećim dijelom od </w:t>
      </w:r>
      <w:r w:rsidR="00A90CB9">
        <w:rPr>
          <w:rFonts w:cs="Calibri"/>
          <w:noProof/>
          <w:lang w:eastAsia="hr-HR"/>
        </w:rPr>
        <w:t>naknade poslodavca zbog nezapošljavanje osoba s invaliditetom.</w:t>
      </w:r>
    </w:p>
    <w:p w14:paraId="26B36E67" w14:textId="4C9F2B8D" w:rsidR="00A90CB9" w:rsidRDefault="00A90CB9" w:rsidP="00AC49BF">
      <w:pPr>
        <w:spacing w:after="0"/>
        <w:rPr>
          <w:rFonts w:cs="Calibri"/>
          <w:noProof/>
          <w:lang w:eastAsia="hr-HR"/>
        </w:rPr>
      </w:pPr>
    </w:p>
    <w:p w14:paraId="429080A4" w14:textId="36D21456" w:rsidR="00A90CB9" w:rsidRDefault="00A90CB9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3299</w:t>
      </w:r>
      <w:r>
        <w:rPr>
          <w:rFonts w:cs="Calibri"/>
          <w:noProof/>
          <w:lang w:eastAsia="hr-HR"/>
        </w:rPr>
        <w:t xml:space="preserve"> Ostali nespomenuti rashodi poslovanja</w:t>
      </w:r>
    </w:p>
    <w:p w14:paraId="3462EDE7" w14:textId="2399B5E9" w:rsidR="00A90CB9" w:rsidRDefault="00A90CB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403,52€, sastoje se od naknade Fini za e-paket, troškova za ukrasno bilje i sl.</w:t>
      </w:r>
    </w:p>
    <w:p w14:paraId="5AE4797E" w14:textId="0A15CC6A" w:rsidR="00A90CB9" w:rsidRDefault="00A90CB9" w:rsidP="00AC49BF">
      <w:pPr>
        <w:spacing w:after="0"/>
        <w:rPr>
          <w:rFonts w:cs="Calibri"/>
          <w:noProof/>
          <w:lang w:eastAsia="hr-HR"/>
        </w:rPr>
      </w:pPr>
    </w:p>
    <w:p w14:paraId="014FB8BB" w14:textId="48781494" w:rsidR="00A90CB9" w:rsidRDefault="00A90CB9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3431</w:t>
      </w:r>
      <w:r>
        <w:rPr>
          <w:rFonts w:cs="Calibri"/>
          <w:noProof/>
          <w:lang w:eastAsia="hr-HR"/>
        </w:rPr>
        <w:t xml:space="preserve"> Bankarske usluge i usluge platnog prometa</w:t>
      </w:r>
    </w:p>
    <w:p w14:paraId="41BA417D" w14:textId="303A3EC0" w:rsidR="00A90CB9" w:rsidRDefault="00A90CB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2.313,97€ i sastoje se od naknade RBA banci za održavanje računa.</w:t>
      </w:r>
    </w:p>
    <w:p w14:paraId="45861734" w14:textId="4434FC5C" w:rsidR="006749BE" w:rsidRDefault="006749BE" w:rsidP="00AC49BF">
      <w:pPr>
        <w:spacing w:after="0"/>
        <w:rPr>
          <w:rFonts w:cs="Calibri"/>
          <w:noProof/>
          <w:lang w:eastAsia="hr-HR"/>
        </w:rPr>
      </w:pPr>
    </w:p>
    <w:p w14:paraId="3FC2206D" w14:textId="7F587EAA" w:rsidR="006749BE" w:rsidRDefault="006749BE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 xml:space="preserve">Šifra </w:t>
      </w:r>
      <w:r w:rsidR="00F6633F" w:rsidRPr="00882904">
        <w:rPr>
          <w:rFonts w:cs="Calibri"/>
          <w:b/>
          <w:bCs/>
          <w:noProof/>
          <w:lang w:eastAsia="hr-HR"/>
        </w:rPr>
        <w:t>4123</w:t>
      </w:r>
      <w:r w:rsidR="00F6633F">
        <w:rPr>
          <w:rFonts w:cs="Calibri"/>
          <w:noProof/>
          <w:lang w:eastAsia="hr-HR"/>
        </w:rPr>
        <w:t xml:space="preserve"> Licence</w:t>
      </w:r>
    </w:p>
    <w:p w14:paraId="7B54F617" w14:textId="3A266FEF" w:rsidR="00F6633F" w:rsidRDefault="00F6633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1.659,04€ i odnosi se na licencu za Okitoki aplikaciju.</w:t>
      </w:r>
    </w:p>
    <w:p w14:paraId="6FA10048" w14:textId="0E94CFE8" w:rsidR="00F6633F" w:rsidRDefault="00F6633F" w:rsidP="00AC49BF">
      <w:pPr>
        <w:spacing w:after="0"/>
        <w:rPr>
          <w:rFonts w:cs="Calibri"/>
          <w:noProof/>
          <w:lang w:eastAsia="hr-HR"/>
        </w:rPr>
      </w:pPr>
    </w:p>
    <w:p w14:paraId="7DF8B398" w14:textId="6E7D959F" w:rsidR="00F6633F" w:rsidRDefault="00F6633F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4221</w:t>
      </w:r>
      <w:r>
        <w:rPr>
          <w:rFonts w:cs="Calibri"/>
          <w:noProof/>
          <w:lang w:eastAsia="hr-HR"/>
        </w:rPr>
        <w:t xml:space="preserve"> Uredska oprema i namještaj</w:t>
      </w:r>
    </w:p>
    <w:p w14:paraId="62E1DA36" w14:textId="1B44AE62" w:rsidR="00F6633F" w:rsidRDefault="00F6633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Iznosi 3.435,32€</w:t>
      </w:r>
      <w:r w:rsidR="00187D6F">
        <w:rPr>
          <w:rFonts w:cs="Calibri"/>
          <w:noProof/>
          <w:lang w:eastAsia="hr-HR"/>
        </w:rPr>
        <w:t>, sastoji se od nabave printera, laptopa, dječjih ležaljki, ormara, stola, stolica.</w:t>
      </w:r>
    </w:p>
    <w:p w14:paraId="34E2AC09" w14:textId="76EEA537" w:rsidR="00187D6F" w:rsidRDefault="00187D6F" w:rsidP="00AC49BF">
      <w:pPr>
        <w:spacing w:after="0"/>
        <w:rPr>
          <w:rFonts w:cs="Calibri"/>
          <w:noProof/>
          <w:lang w:eastAsia="hr-HR"/>
        </w:rPr>
      </w:pPr>
    </w:p>
    <w:p w14:paraId="3C4527EA" w14:textId="0F0F86ED" w:rsidR="00187D6F" w:rsidRDefault="00187D6F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4223</w:t>
      </w:r>
      <w:r>
        <w:rPr>
          <w:rFonts w:cs="Calibri"/>
          <w:noProof/>
          <w:lang w:eastAsia="hr-HR"/>
        </w:rPr>
        <w:t xml:space="preserve"> Oprema za održavanje i zaštitu</w:t>
      </w:r>
    </w:p>
    <w:p w14:paraId="61B7FA54" w14:textId="6860ED86" w:rsidR="00187D6F" w:rsidRDefault="00187D6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Iznosi 4.618,75€ i sastoji se od nabave klima uređaja.</w:t>
      </w:r>
    </w:p>
    <w:p w14:paraId="69851A66" w14:textId="3252AA66" w:rsidR="00187D6F" w:rsidRDefault="00187D6F" w:rsidP="00AC49BF">
      <w:pPr>
        <w:spacing w:after="0"/>
        <w:rPr>
          <w:rFonts w:cs="Calibri"/>
          <w:noProof/>
          <w:lang w:eastAsia="hr-HR"/>
        </w:rPr>
      </w:pPr>
    </w:p>
    <w:p w14:paraId="285FE1C0" w14:textId="36482167" w:rsidR="00187D6F" w:rsidRDefault="00187D6F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4226</w:t>
      </w:r>
      <w:r>
        <w:rPr>
          <w:rFonts w:cs="Calibri"/>
          <w:noProof/>
          <w:lang w:eastAsia="hr-HR"/>
        </w:rPr>
        <w:t xml:space="preserve"> Sportska i glazbena oprema</w:t>
      </w:r>
    </w:p>
    <w:p w14:paraId="083631CE" w14:textId="334A6C10" w:rsidR="00187D6F" w:rsidRDefault="00187D6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11.847,50€, sastoji se od nabave </w:t>
      </w:r>
      <w:r w:rsidR="00FD06E3">
        <w:rPr>
          <w:rFonts w:cs="Calibri"/>
          <w:noProof/>
          <w:lang w:eastAsia="hr-HR"/>
        </w:rPr>
        <w:t>sprava za igrališta (ljuljačke, pješčanici).</w:t>
      </w:r>
    </w:p>
    <w:p w14:paraId="49208026" w14:textId="7EE0FF94" w:rsidR="00FD06E3" w:rsidRDefault="00FD06E3" w:rsidP="00AC49BF">
      <w:pPr>
        <w:spacing w:after="0"/>
        <w:rPr>
          <w:rFonts w:cs="Calibri"/>
          <w:noProof/>
          <w:lang w:eastAsia="hr-HR"/>
        </w:rPr>
      </w:pPr>
    </w:p>
    <w:p w14:paraId="18B9BF70" w14:textId="17CD46A4" w:rsidR="00FD06E3" w:rsidRDefault="00FD06E3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4227</w:t>
      </w:r>
      <w:r>
        <w:rPr>
          <w:rFonts w:cs="Calibri"/>
          <w:noProof/>
          <w:lang w:eastAsia="hr-HR"/>
        </w:rPr>
        <w:t xml:space="preserve"> Uređaji, strojevi i oprema za ostale namjene</w:t>
      </w:r>
    </w:p>
    <w:p w14:paraId="391BC2FE" w14:textId="24BA5BFF" w:rsidR="00FD06E3" w:rsidRDefault="00FD06E3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Iznosi 7.867,55€ i</w:t>
      </w:r>
      <w:r w:rsidR="00882904">
        <w:rPr>
          <w:rFonts w:cs="Calibri"/>
          <w:noProof/>
          <w:lang w:eastAsia="hr-HR"/>
        </w:rPr>
        <w:t xml:space="preserve"> odnosi se na nabavu opreme kao što su bušilica, motorni puhač, perilica rublja, kamere, suncobran, korito tobogana i sl.</w:t>
      </w:r>
    </w:p>
    <w:p w14:paraId="1C68033B" w14:textId="0AF90C8B" w:rsidR="00882904" w:rsidRDefault="00882904" w:rsidP="00AC49BF">
      <w:pPr>
        <w:spacing w:after="0"/>
        <w:rPr>
          <w:rFonts w:cs="Calibri"/>
          <w:noProof/>
          <w:lang w:eastAsia="hr-HR"/>
        </w:rPr>
      </w:pPr>
    </w:p>
    <w:p w14:paraId="0F62ED44" w14:textId="61350917" w:rsidR="00882904" w:rsidRDefault="00882904" w:rsidP="00AC49BF">
      <w:pPr>
        <w:spacing w:after="0"/>
        <w:rPr>
          <w:rFonts w:cs="Calibri"/>
          <w:noProof/>
          <w:lang w:eastAsia="hr-HR"/>
        </w:rPr>
      </w:pPr>
    </w:p>
    <w:p w14:paraId="4AAAAAD2" w14:textId="2B0334E6" w:rsidR="00882904" w:rsidRPr="0006507C" w:rsidRDefault="00882904" w:rsidP="00AC49BF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  <w:r w:rsidRPr="0006507C">
        <w:rPr>
          <w:rFonts w:cs="Calibri"/>
          <w:b/>
          <w:bCs/>
          <w:noProof/>
          <w:sz w:val="24"/>
          <w:szCs w:val="24"/>
          <w:lang w:eastAsia="hr-HR"/>
        </w:rPr>
        <w:t>Obrazac BIL</w:t>
      </w:r>
      <w:r w:rsidR="000D6B8E">
        <w:rPr>
          <w:rFonts w:cs="Calibri"/>
          <w:b/>
          <w:bCs/>
          <w:noProof/>
          <w:sz w:val="24"/>
          <w:szCs w:val="24"/>
          <w:lang w:eastAsia="hr-HR"/>
        </w:rPr>
        <w:t>ANCA</w:t>
      </w:r>
    </w:p>
    <w:p w14:paraId="74EB418D" w14:textId="003EA268" w:rsidR="00882904" w:rsidRDefault="00882904" w:rsidP="00AC49BF">
      <w:pPr>
        <w:spacing w:after="0"/>
        <w:rPr>
          <w:rFonts w:cs="Calibri"/>
          <w:noProof/>
          <w:lang w:eastAsia="hr-HR"/>
        </w:rPr>
      </w:pPr>
    </w:p>
    <w:p w14:paraId="7DE91DB5" w14:textId="65AE15DD" w:rsidR="00882904" w:rsidRDefault="00882904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0123</w:t>
      </w:r>
      <w:r>
        <w:rPr>
          <w:rFonts w:cs="Calibri"/>
          <w:noProof/>
          <w:lang w:eastAsia="hr-HR"/>
        </w:rPr>
        <w:t xml:space="preserve"> Licence</w:t>
      </w:r>
    </w:p>
    <w:p w14:paraId="6289B30C" w14:textId="13C3CD7C" w:rsidR="00A04FF0" w:rsidRDefault="00A04FF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1.659,04€ i odnose se na licencu za Okitoki aplikaciju.</w:t>
      </w:r>
    </w:p>
    <w:p w14:paraId="59AECAAA" w14:textId="21A1BF14" w:rsidR="00A04FF0" w:rsidRDefault="00A04FF0" w:rsidP="00AC49BF">
      <w:pPr>
        <w:spacing w:after="0"/>
        <w:rPr>
          <w:rFonts w:cs="Calibri"/>
          <w:noProof/>
          <w:lang w:eastAsia="hr-HR"/>
        </w:rPr>
      </w:pPr>
    </w:p>
    <w:p w14:paraId="552C1FDB" w14:textId="726F0F45" w:rsidR="00A04FF0" w:rsidRDefault="00A04FF0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0221</w:t>
      </w:r>
      <w:r>
        <w:rPr>
          <w:rFonts w:cs="Calibri"/>
          <w:noProof/>
          <w:lang w:eastAsia="hr-HR"/>
        </w:rPr>
        <w:t xml:space="preserve"> Uredska oprema i namještaj</w:t>
      </w:r>
    </w:p>
    <w:p w14:paraId="29A9C16E" w14:textId="573AC4C7" w:rsidR="00A04FF0" w:rsidRDefault="00A04FF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 xml:space="preserve">anje </w:t>
      </w:r>
      <w:r w:rsidR="00D93F5B">
        <w:rPr>
          <w:rFonts w:cs="Calibri"/>
          <w:noProof/>
          <w:lang w:eastAsia="hr-HR"/>
        </w:rPr>
        <w:t xml:space="preserve">u iznosu </w:t>
      </w:r>
      <w:r>
        <w:rPr>
          <w:rFonts w:cs="Calibri"/>
          <w:noProof/>
          <w:lang w:eastAsia="hr-HR"/>
        </w:rPr>
        <w:t>4.599,15€</w:t>
      </w:r>
      <w:r w:rsidR="00DB1AD7">
        <w:rPr>
          <w:rFonts w:cs="Calibri"/>
          <w:noProof/>
          <w:lang w:eastAsia="hr-HR"/>
        </w:rPr>
        <w:t xml:space="preserve"> odnosi se na nabavu računala, pisača, laptopa.</w:t>
      </w:r>
    </w:p>
    <w:p w14:paraId="144BB51C" w14:textId="376FBF99" w:rsidR="00A04FF0" w:rsidRDefault="00A04FF0" w:rsidP="00AC49BF">
      <w:pPr>
        <w:spacing w:after="0"/>
        <w:rPr>
          <w:rFonts w:cs="Calibri"/>
          <w:noProof/>
          <w:lang w:eastAsia="hr-HR"/>
        </w:rPr>
      </w:pPr>
    </w:p>
    <w:p w14:paraId="551634E9" w14:textId="49C8F4D0" w:rsidR="00A04FF0" w:rsidRDefault="00A04FF0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0223</w:t>
      </w:r>
      <w:r>
        <w:rPr>
          <w:rFonts w:cs="Calibri"/>
          <w:noProof/>
          <w:lang w:eastAsia="hr-HR"/>
        </w:rPr>
        <w:t xml:space="preserve"> Oprema za održavanje i zaštitu</w:t>
      </w:r>
    </w:p>
    <w:p w14:paraId="3D64BD55" w14:textId="254EA093" w:rsidR="00A04FF0" w:rsidRDefault="00A04FF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>anje u iznosu 4.618,78</w:t>
      </w:r>
      <w:r w:rsidR="00D93F5B">
        <w:rPr>
          <w:rFonts w:cs="Calibri"/>
          <w:noProof/>
          <w:lang w:eastAsia="hr-HR"/>
        </w:rPr>
        <w:t>€</w:t>
      </w:r>
      <w:r w:rsidR="00DB1AD7">
        <w:rPr>
          <w:rFonts w:cs="Calibri"/>
          <w:noProof/>
          <w:lang w:eastAsia="hr-HR"/>
        </w:rPr>
        <w:t xml:space="preserve"> odnosi se na nabavu klima uređaja.</w:t>
      </w:r>
    </w:p>
    <w:p w14:paraId="4654EFF7" w14:textId="4386C2B4" w:rsidR="00A04FF0" w:rsidRDefault="00A04FF0" w:rsidP="00AC49BF">
      <w:pPr>
        <w:spacing w:after="0"/>
        <w:rPr>
          <w:rFonts w:cs="Calibri"/>
          <w:noProof/>
          <w:lang w:eastAsia="hr-HR"/>
        </w:rPr>
      </w:pPr>
    </w:p>
    <w:p w14:paraId="23E8436B" w14:textId="6B9EFF78" w:rsidR="00A04FF0" w:rsidRDefault="00A04FF0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 xml:space="preserve">Šifra </w:t>
      </w:r>
      <w:r w:rsidR="00D93F5B" w:rsidRPr="0006507C">
        <w:rPr>
          <w:rFonts w:cs="Calibri"/>
          <w:b/>
          <w:bCs/>
          <w:noProof/>
          <w:lang w:eastAsia="hr-HR"/>
        </w:rPr>
        <w:t>0225</w:t>
      </w:r>
      <w:r w:rsidR="00D93F5B">
        <w:rPr>
          <w:rFonts w:cs="Calibri"/>
          <w:noProof/>
          <w:lang w:eastAsia="hr-HR"/>
        </w:rPr>
        <w:t xml:space="preserve"> Instrumenti, uređaji i strojevi</w:t>
      </w:r>
    </w:p>
    <w:p w14:paraId="4DBB944E" w14:textId="3DF7D2F5" w:rsidR="00D93F5B" w:rsidRDefault="00D93F5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>anje u iznosu 199,98€</w:t>
      </w:r>
      <w:r w:rsidR="00DB1AD7">
        <w:rPr>
          <w:rFonts w:cs="Calibri"/>
          <w:noProof/>
          <w:lang w:eastAsia="hr-HR"/>
        </w:rPr>
        <w:t xml:space="preserve"> odnosi se na nabavu bušilice, motornog puhača, čistača šikare, perilice rublja, suncobrana i sl.</w:t>
      </w:r>
    </w:p>
    <w:p w14:paraId="787A065E" w14:textId="7C532B19" w:rsidR="00D93F5B" w:rsidRDefault="00D93F5B" w:rsidP="00AC49BF">
      <w:pPr>
        <w:spacing w:after="0"/>
        <w:rPr>
          <w:rFonts w:cs="Calibri"/>
          <w:noProof/>
          <w:lang w:eastAsia="hr-HR"/>
        </w:rPr>
      </w:pPr>
    </w:p>
    <w:p w14:paraId="1DA94E1A" w14:textId="6D493150" w:rsidR="00D93F5B" w:rsidRDefault="00D93F5B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0226</w:t>
      </w:r>
      <w:r>
        <w:rPr>
          <w:rFonts w:cs="Calibri"/>
          <w:noProof/>
          <w:lang w:eastAsia="hr-HR"/>
        </w:rPr>
        <w:t xml:space="preserve"> Sportska i glazbena oprema</w:t>
      </w:r>
    </w:p>
    <w:p w14:paraId="2BF5C35F" w14:textId="0C932045" w:rsidR="00D93F5B" w:rsidRDefault="00D93F5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>anje u iznosu 14.499,89€</w:t>
      </w:r>
      <w:r w:rsidR="00DB1AD7">
        <w:rPr>
          <w:rFonts w:cs="Calibri"/>
          <w:noProof/>
          <w:lang w:eastAsia="hr-HR"/>
        </w:rPr>
        <w:t xml:space="preserve"> odnosi se na nabavu ljuljački, pješčanika,korita tobogana.</w:t>
      </w:r>
    </w:p>
    <w:p w14:paraId="37935E27" w14:textId="2B8FE13A" w:rsidR="00D93F5B" w:rsidRDefault="00D93F5B" w:rsidP="00AC49BF">
      <w:pPr>
        <w:spacing w:after="0"/>
        <w:rPr>
          <w:rFonts w:cs="Calibri"/>
          <w:noProof/>
          <w:lang w:eastAsia="hr-HR"/>
        </w:rPr>
      </w:pPr>
    </w:p>
    <w:p w14:paraId="49C0267E" w14:textId="298FC102" w:rsidR="00D93F5B" w:rsidRDefault="00D93F5B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lastRenderedPageBreak/>
        <w:t>Šifra 0227</w:t>
      </w:r>
      <w:r>
        <w:rPr>
          <w:rFonts w:cs="Calibri"/>
          <w:noProof/>
          <w:lang w:eastAsia="hr-HR"/>
        </w:rPr>
        <w:t xml:space="preserve"> Uređaji, strojevi i oprema za ostale namjene</w:t>
      </w:r>
    </w:p>
    <w:p w14:paraId="51060F1D" w14:textId="1CD0CA45" w:rsidR="00D93F5B" w:rsidRDefault="00D93F5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Povečanje u iznosu 3.196,30€</w:t>
      </w:r>
      <w:r w:rsidR="00552D2F">
        <w:rPr>
          <w:rFonts w:cs="Calibri"/>
          <w:noProof/>
          <w:lang w:eastAsia="hr-HR"/>
        </w:rPr>
        <w:t xml:space="preserve"> odnosi se na nabavu razne opreme za ostale namjene.</w:t>
      </w:r>
    </w:p>
    <w:p w14:paraId="10EC7982" w14:textId="5AFE2BCB" w:rsidR="00552D2F" w:rsidRDefault="00552D2F" w:rsidP="00AC49BF">
      <w:pPr>
        <w:spacing w:after="0"/>
        <w:rPr>
          <w:rFonts w:cs="Calibri"/>
          <w:noProof/>
          <w:lang w:eastAsia="hr-HR"/>
        </w:rPr>
      </w:pPr>
    </w:p>
    <w:p w14:paraId="63E2F418" w14:textId="791B1329" w:rsidR="00552D2F" w:rsidRDefault="00552D2F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129</w:t>
      </w:r>
      <w:r>
        <w:rPr>
          <w:rFonts w:cs="Calibri"/>
          <w:noProof/>
          <w:lang w:eastAsia="hr-HR"/>
        </w:rPr>
        <w:t xml:space="preserve"> Ostala potraživanja</w:t>
      </w:r>
    </w:p>
    <w:p w14:paraId="5AA7B979" w14:textId="0962E9B1" w:rsidR="00552D2F" w:rsidRDefault="00552D2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1.839,83€, odnose se na potraživanja refundacije bolovanja </w:t>
      </w:r>
      <w:r w:rsidR="00024DFD">
        <w:rPr>
          <w:rFonts w:cs="Calibri"/>
          <w:noProof/>
          <w:lang w:eastAsia="hr-HR"/>
        </w:rPr>
        <w:t>od HZZO-a.</w:t>
      </w:r>
    </w:p>
    <w:p w14:paraId="32ABE872" w14:textId="08011949" w:rsidR="00024DFD" w:rsidRDefault="00024DFD" w:rsidP="00AC49BF">
      <w:pPr>
        <w:spacing w:after="0"/>
        <w:rPr>
          <w:rFonts w:cs="Calibri"/>
          <w:noProof/>
          <w:lang w:eastAsia="hr-HR"/>
        </w:rPr>
      </w:pPr>
    </w:p>
    <w:p w14:paraId="2D33BE04" w14:textId="22F765AE" w:rsidR="00024DFD" w:rsidRDefault="00024DFD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165</w:t>
      </w:r>
      <w:r>
        <w:rPr>
          <w:rFonts w:cs="Calibri"/>
          <w:noProof/>
          <w:lang w:eastAsia="hr-HR"/>
        </w:rPr>
        <w:t xml:space="preserve"> Potraživanja za pristojbe po posebnim propisima</w:t>
      </w:r>
    </w:p>
    <w:p w14:paraId="08047824" w14:textId="36FD7FA5" w:rsidR="00024DFD" w:rsidRDefault="00024DF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19.164,32€ i odnose se na potraživanje za sufinanciranje cijene boravka djece u vrtiću.</w:t>
      </w:r>
    </w:p>
    <w:p w14:paraId="3616AE17" w14:textId="1F217755" w:rsidR="00024DFD" w:rsidRDefault="00024DFD" w:rsidP="00AC49BF">
      <w:pPr>
        <w:spacing w:after="0"/>
        <w:rPr>
          <w:rFonts w:cs="Calibri"/>
          <w:noProof/>
          <w:lang w:eastAsia="hr-HR"/>
        </w:rPr>
      </w:pPr>
    </w:p>
    <w:p w14:paraId="61EBBC96" w14:textId="01518C84" w:rsidR="00024DFD" w:rsidRDefault="00024DFD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166</w:t>
      </w:r>
      <w:r>
        <w:rPr>
          <w:rFonts w:cs="Calibri"/>
          <w:noProof/>
          <w:lang w:eastAsia="hr-HR"/>
        </w:rPr>
        <w:t xml:space="preserve"> Potraživanja za prihode od prodaje proizvoda i robe te pruženih usluga</w:t>
      </w:r>
    </w:p>
    <w:p w14:paraId="308844B3" w14:textId="5A820A8F" w:rsidR="00024DFD" w:rsidRDefault="00024DF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900,18€ i odnose se na potraživanje za najam sportske dvorane.</w:t>
      </w:r>
    </w:p>
    <w:p w14:paraId="49DBE897" w14:textId="1476BE20" w:rsidR="00024DFD" w:rsidRDefault="00024DFD" w:rsidP="00AC49BF">
      <w:pPr>
        <w:spacing w:after="0"/>
        <w:rPr>
          <w:rFonts w:cs="Calibri"/>
          <w:noProof/>
          <w:lang w:eastAsia="hr-HR"/>
        </w:rPr>
      </w:pPr>
    </w:p>
    <w:p w14:paraId="2A68A03A" w14:textId="06DA6B61" w:rsidR="00024DFD" w:rsidRDefault="00024DFD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167</w:t>
      </w:r>
      <w:r>
        <w:rPr>
          <w:rFonts w:cs="Calibri"/>
          <w:noProof/>
          <w:lang w:eastAsia="hr-HR"/>
        </w:rPr>
        <w:t xml:space="preserve"> Potraživanja za prihode iz proračuna</w:t>
      </w:r>
    </w:p>
    <w:p w14:paraId="04561E0A" w14:textId="4F569FFD" w:rsidR="00024DFD" w:rsidRDefault="00024DF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34.118,27€</w:t>
      </w:r>
    </w:p>
    <w:p w14:paraId="49447F1B" w14:textId="63CD129C" w:rsidR="00A72A34" w:rsidRDefault="00A72A34" w:rsidP="00AC49BF">
      <w:pPr>
        <w:spacing w:after="0"/>
        <w:rPr>
          <w:rFonts w:cs="Calibri"/>
          <w:noProof/>
          <w:lang w:eastAsia="hr-HR"/>
        </w:rPr>
      </w:pPr>
    </w:p>
    <w:p w14:paraId="4D4FE8C7" w14:textId="565055EA" w:rsidR="00A72A34" w:rsidRDefault="00A72A34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169</w:t>
      </w:r>
      <w:r>
        <w:rPr>
          <w:rFonts w:cs="Calibri"/>
          <w:noProof/>
          <w:lang w:eastAsia="hr-HR"/>
        </w:rPr>
        <w:t xml:space="preserve"> Ispravak vrijednosti potraživanja</w:t>
      </w:r>
    </w:p>
    <w:p w14:paraId="62FCCADF" w14:textId="642B7474" w:rsidR="00A72A34" w:rsidRDefault="00A72A3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Iznosi 6.700,69€, obračunati ispravak vrijednosti potraživanja za 2023.godinu je 1.069,09€.</w:t>
      </w:r>
    </w:p>
    <w:p w14:paraId="721F6A04" w14:textId="3A332087" w:rsidR="00A72A34" w:rsidRDefault="00A72A34" w:rsidP="00AC49BF">
      <w:pPr>
        <w:spacing w:after="0"/>
        <w:rPr>
          <w:rFonts w:cs="Calibri"/>
          <w:noProof/>
          <w:lang w:eastAsia="hr-HR"/>
        </w:rPr>
      </w:pPr>
    </w:p>
    <w:p w14:paraId="5673A54C" w14:textId="32C87827" w:rsidR="00A72A34" w:rsidRDefault="00A72A34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193</w:t>
      </w:r>
      <w:r>
        <w:rPr>
          <w:rFonts w:cs="Calibri"/>
          <w:noProof/>
          <w:lang w:eastAsia="hr-HR"/>
        </w:rPr>
        <w:t xml:space="preserve"> Kontinuirani rashodi budućih razdoblja</w:t>
      </w:r>
    </w:p>
    <w:p w14:paraId="4FB6321B" w14:textId="011217EB" w:rsidR="00A72A34" w:rsidRDefault="00A72A3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189.553,74€, odnose se na plaću, doprinose na plaću i ostale naknade</w:t>
      </w:r>
      <w:r w:rsidR="0006507C">
        <w:rPr>
          <w:rFonts w:cs="Calibri"/>
          <w:noProof/>
          <w:lang w:eastAsia="hr-HR"/>
        </w:rPr>
        <w:t xml:space="preserve"> za prosinac 2023.</w:t>
      </w:r>
    </w:p>
    <w:p w14:paraId="2E2C54FC" w14:textId="35112E94" w:rsidR="0006507C" w:rsidRDefault="0006507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Obveza je nastala u prosincu, a rashod će biti evidentiran u siječnju 2023.godine.</w:t>
      </w:r>
    </w:p>
    <w:p w14:paraId="6F34A121" w14:textId="51166620" w:rsidR="000D6B8E" w:rsidRDefault="000D6B8E" w:rsidP="00AC49BF">
      <w:pPr>
        <w:spacing w:after="0"/>
        <w:rPr>
          <w:rFonts w:cs="Calibri"/>
          <w:noProof/>
          <w:lang w:eastAsia="hr-HR"/>
        </w:rPr>
      </w:pPr>
    </w:p>
    <w:p w14:paraId="6358AC45" w14:textId="6BDB03B3" w:rsidR="000D6B8E" w:rsidRDefault="000D6B8E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Radi usklade početnog stanja u obrascu bilance sa analitičkim evidencijama zbog konverzije iz kune u EUR u početnom stanju obrasca bilanca imamo sljedeće razlike: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4"/>
        <w:gridCol w:w="4141"/>
        <w:gridCol w:w="774"/>
        <w:gridCol w:w="1219"/>
        <w:gridCol w:w="1052"/>
        <w:gridCol w:w="1336"/>
      </w:tblGrid>
      <w:tr w:rsidR="00B33770" w:rsidRPr="00B33770" w14:paraId="724E2E9A" w14:textId="77777777" w:rsidTr="000C16F0">
        <w:trPr>
          <w:trHeight w:val="1200"/>
        </w:trPr>
        <w:tc>
          <w:tcPr>
            <w:tcW w:w="758" w:type="dxa"/>
            <w:hideMark/>
          </w:tcPr>
          <w:p w14:paraId="65B25C92" w14:textId="77777777" w:rsidR="00B33770" w:rsidRPr="00B33770" w:rsidRDefault="00B3377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Račun iz</w:t>
            </w:r>
            <w:r w:rsidRPr="00B33770">
              <w:rPr>
                <w:rFonts w:cs="Calibri"/>
                <w:noProof/>
                <w:lang w:eastAsia="hr-HR"/>
              </w:rPr>
              <w:br/>
              <w:t>Rač. plana</w:t>
            </w:r>
          </w:p>
        </w:tc>
        <w:tc>
          <w:tcPr>
            <w:tcW w:w="4141" w:type="dxa"/>
            <w:noWrap/>
            <w:hideMark/>
          </w:tcPr>
          <w:p w14:paraId="25B5F923" w14:textId="77777777" w:rsidR="000C16F0" w:rsidRDefault="000C16F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</w:p>
          <w:p w14:paraId="06963AAA" w14:textId="51236A1D" w:rsidR="00B33770" w:rsidRPr="00B33770" w:rsidRDefault="00B3377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Opis stavke</w:t>
            </w:r>
          </w:p>
        </w:tc>
        <w:tc>
          <w:tcPr>
            <w:tcW w:w="758" w:type="dxa"/>
            <w:noWrap/>
            <w:hideMark/>
          </w:tcPr>
          <w:p w14:paraId="6E7FBF76" w14:textId="77777777" w:rsidR="000C16F0" w:rsidRDefault="000C16F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</w:p>
          <w:p w14:paraId="4C553545" w14:textId="6D18E114" w:rsidR="00B33770" w:rsidRPr="00B33770" w:rsidRDefault="00B3377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Šifra</w:t>
            </w:r>
          </w:p>
        </w:tc>
        <w:tc>
          <w:tcPr>
            <w:tcW w:w="1189" w:type="dxa"/>
            <w:hideMark/>
          </w:tcPr>
          <w:p w14:paraId="7BE963AA" w14:textId="77777777" w:rsidR="00B33770" w:rsidRPr="00B33770" w:rsidRDefault="00B3377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OBRAZAC</w:t>
            </w:r>
            <w:r w:rsidRPr="00B33770">
              <w:rPr>
                <w:rFonts w:cs="Calibri"/>
                <w:noProof/>
                <w:lang w:eastAsia="hr-HR"/>
              </w:rPr>
              <w:br/>
              <w:t>stanje 1.1.2023.</w:t>
            </w:r>
          </w:p>
        </w:tc>
        <w:tc>
          <w:tcPr>
            <w:tcW w:w="1027" w:type="dxa"/>
            <w:hideMark/>
          </w:tcPr>
          <w:p w14:paraId="43A17B86" w14:textId="77777777" w:rsidR="00B33770" w:rsidRPr="00B33770" w:rsidRDefault="00B3377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RAZLIKA</w:t>
            </w:r>
            <w:r w:rsidRPr="00B33770">
              <w:rPr>
                <w:rFonts w:cs="Calibri"/>
                <w:noProof/>
                <w:lang w:eastAsia="hr-HR"/>
              </w:rPr>
              <w:br/>
              <w:t>stanje 1.1.2023.</w:t>
            </w:r>
          </w:p>
        </w:tc>
        <w:tc>
          <w:tcPr>
            <w:tcW w:w="1336" w:type="dxa"/>
            <w:hideMark/>
          </w:tcPr>
          <w:p w14:paraId="250CACCE" w14:textId="77777777" w:rsidR="00B33770" w:rsidRPr="00B33770" w:rsidRDefault="00B33770" w:rsidP="000C16F0">
            <w:pPr>
              <w:spacing w:after="0"/>
              <w:jc w:val="center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 xml:space="preserve">BILANCA </w:t>
            </w:r>
            <w:r w:rsidRPr="00B33770">
              <w:rPr>
                <w:rFonts w:cs="Calibri"/>
                <w:noProof/>
                <w:lang w:eastAsia="hr-HR"/>
              </w:rPr>
              <w:br/>
              <w:t>GK</w:t>
            </w:r>
            <w:r w:rsidRPr="00B33770">
              <w:rPr>
                <w:rFonts w:cs="Calibri"/>
                <w:noProof/>
                <w:lang w:eastAsia="hr-HR"/>
              </w:rPr>
              <w:br/>
              <w:t>stanje 1.1.2023.</w:t>
            </w:r>
          </w:p>
        </w:tc>
      </w:tr>
      <w:tr w:rsidR="00B33770" w:rsidRPr="00B33770" w14:paraId="708C6ECE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3C5ECCF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</w:t>
            </w:r>
          </w:p>
        </w:tc>
        <w:tc>
          <w:tcPr>
            <w:tcW w:w="4141" w:type="dxa"/>
            <w:noWrap/>
            <w:hideMark/>
          </w:tcPr>
          <w:p w14:paraId="1BEB20A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</w:t>
            </w:r>
          </w:p>
        </w:tc>
        <w:tc>
          <w:tcPr>
            <w:tcW w:w="758" w:type="dxa"/>
            <w:noWrap/>
            <w:hideMark/>
          </w:tcPr>
          <w:p w14:paraId="264FEA6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3</w:t>
            </w:r>
          </w:p>
        </w:tc>
        <w:tc>
          <w:tcPr>
            <w:tcW w:w="1189" w:type="dxa"/>
            <w:noWrap/>
            <w:hideMark/>
          </w:tcPr>
          <w:p w14:paraId="62E12FF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</w:t>
            </w:r>
          </w:p>
        </w:tc>
        <w:tc>
          <w:tcPr>
            <w:tcW w:w="1027" w:type="dxa"/>
            <w:noWrap/>
            <w:hideMark/>
          </w:tcPr>
          <w:p w14:paraId="73F8E9F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5</w:t>
            </w:r>
          </w:p>
        </w:tc>
        <w:tc>
          <w:tcPr>
            <w:tcW w:w="1336" w:type="dxa"/>
            <w:noWrap/>
            <w:hideMark/>
          </w:tcPr>
          <w:p w14:paraId="2F33C80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6</w:t>
            </w:r>
          </w:p>
        </w:tc>
      </w:tr>
      <w:tr w:rsidR="00B33770" w:rsidRPr="00B33770" w14:paraId="7D26BF02" w14:textId="77777777" w:rsidTr="000C16F0">
        <w:trPr>
          <w:trHeight w:val="300"/>
        </w:trPr>
        <w:tc>
          <w:tcPr>
            <w:tcW w:w="4899" w:type="dxa"/>
            <w:gridSpan w:val="2"/>
            <w:noWrap/>
            <w:hideMark/>
          </w:tcPr>
          <w:p w14:paraId="5683C7A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IMOVINA</w:t>
            </w:r>
          </w:p>
        </w:tc>
        <w:tc>
          <w:tcPr>
            <w:tcW w:w="758" w:type="dxa"/>
            <w:noWrap/>
            <w:hideMark/>
          </w:tcPr>
          <w:p w14:paraId="188E297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0D9294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027" w:type="dxa"/>
            <w:noWrap/>
            <w:hideMark/>
          </w:tcPr>
          <w:p w14:paraId="4612208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4075AAD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</w:tr>
      <w:tr w:rsidR="00B33770" w:rsidRPr="00B33770" w14:paraId="02183049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527A9A9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4141" w:type="dxa"/>
            <w:noWrap/>
            <w:hideMark/>
          </w:tcPr>
          <w:p w14:paraId="4488D42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IMOVINA (šifre B002+1)</w:t>
            </w:r>
          </w:p>
        </w:tc>
        <w:tc>
          <w:tcPr>
            <w:tcW w:w="758" w:type="dxa"/>
            <w:noWrap/>
            <w:hideMark/>
          </w:tcPr>
          <w:p w14:paraId="503F41A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B001</w:t>
            </w:r>
          </w:p>
        </w:tc>
        <w:tc>
          <w:tcPr>
            <w:tcW w:w="1189" w:type="dxa"/>
            <w:noWrap/>
            <w:hideMark/>
          </w:tcPr>
          <w:p w14:paraId="25C6253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404.800,14</w:t>
            </w:r>
          </w:p>
        </w:tc>
        <w:tc>
          <w:tcPr>
            <w:tcW w:w="1027" w:type="dxa"/>
            <w:noWrap/>
            <w:hideMark/>
          </w:tcPr>
          <w:p w14:paraId="3D8F8E3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0,04</w:t>
            </w:r>
          </w:p>
        </w:tc>
        <w:tc>
          <w:tcPr>
            <w:tcW w:w="1336" w:type="dxa"/>
            <w:noWrap/>
            <w:hideMark/>
          </w:tcPr>
          <w:p w14:paraId="4750CEB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404.800,18</w:t>
            </w:r>
          </w:p>
        </w:tc>
      </w:tr>
      <w:tr w:rsidR="00B33770" w:rsidRPr="00B33770" w14:paraId="4E9AB792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75010B2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</w:t>
            </w:r>
          </w:p>
        </w:tc>
        <w:tc>
          <w:tcPr>
            <w:tcW w:w="4141" w:type="dxa"/>
            <w:noWrap/>
            <w:hideMark/>
          </w:tcPr>
          <w:p w14:paraId="4415BE9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Nefinancijska imovina (šifre 01+02+03+04+05+06)</w:t>
            </w:r>
          </w:p>
        </w:tc>
        <w:tc>
          <w:tcPr>
            <w:tcW w:w="758" w:type="dxa"/>
            <w:noWrap/>
            <w:hideMark/>
          </w:tcPr>
          <w:p w14:paraId="113CCB1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B002</w:t>
            </w:r>
          </w:p>
        </w:tc>
        <w:tc>
          <w:tcPr>
            <w:tcW w:w="1189" w:type="dxa"/>
            <w:noWrap/>
            <w:hideMark/>
          </w:tcPr>
          <w:p w14:paraId="644737D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183.112,45</w:t>
            </w:r>
          </w:p>
        </w:tc>
        <w:tc>
          <w:tcPr>
            <w:tcW w:w="1027" w:type="dxa"/>
            <w:noWrap/>
            <w:hideMark/>
          </w:tcPr>
          <w:p w14:paraId="1B355BA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690A639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183.112,43</w:t>
            </w:r>
          </w:p>
        </w:tc>
      </w:tr>
      <w:tr w:rsidR="00B33770" w:rsidRPr="00B33770" w14:paraId="4BAC8A05" w14:textId="77777777" w:rsidTr="000C16F0">
        <w:trPr>
          <w:trHeight w:val="585"/>
        </w:trPr>
        <w:tc>
          <w:tcPr>
            <w:tcW w:w="758" w:type="dxa"/>
            <w:noWrap/>
            <w:hideMark/>
          </w:tcPr>
          <w:p w14:paraId="20814C9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</w:t>
            </w:r>
          </w:p>
        </w:tc>
        <w:tc>
          <w:tcPr>
            <w:tcW w:w="4141" w:type="dxa"/>
            <w:hideMark/>
          </w:tcPr>
          <w:p w14:paraId="1B63C33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 xml:space="preserve">Proizvedena dugotrajna imovina (šifre '021 i 02921' + '022 i 02922' + </w:t>
            </w:r>
            <w:r w:rsidRPr="00B33770">
              <w:rPr>
                <w:rFonts w:cs="Calibri"/>
                <w:noProof/>
                <w:lang w:eastAsia="hr-HR"/>
              </w:rPr>
              <w:br/>
              <w:t>'023 i 02923' + '024 i 02924' + '025 i 02925' + '026 i 02926')</w:t>
            </w:r>
          </w:p>
        </w:tc>
        <w:tc>
          <w:tcPr>
            <w:tcW w:w="758" w:type="dxa"/>
            <w:noWrap/>
            <w:hideMark/>
          </w:tcPr>
          <w:p w14:paraId="5D454C6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</w:t>
            </w:r>
          </w:p>
        </w:tc>
        <w:tc>
          <w:tcPr>
            <w:tcW w:w="1189" w:type="dxa"/>
            <w:noWrap/>
            <w:hideMark/>
          </w:tcPr>
          <w:p w14:paraId="4690FE6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183.112,45</w:t>
            </w:r>
          </w:p>
        </w:tc>
        <w:tc>
          <w:tcPr>
            <w:tcW w:w="1027" w:type="dxa"/>
            <w:noWrap/>
            <w:hideMark/>
          </w:tcPr>
          <w:p w14:paraId="437DBB3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498342F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183.112,43</w:t>
            </w:r>
          </w:p>
        </w:tc>
      </w:tr>
      <w:tr w:rsidR="00B33770" w:rsidRPr="00B33770" w14:paraId="1843CAF9" w14:textId="77777777" w:rsidTr="000C16F0">
        <w:trPr>
          <w:trHeight w:val="600"/>
        </w:trPr>
        <w:tc>
          <w:tcPr>
            <w:tcW w:w="758" w:type="dxa"/>
            <w:hideMark/>
          </w:tcPr>
          <w:p w14:paraId="3537B39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 i 02922</w:t>
            </w:r>
          </w:p>
        </w:tc>
        <w:tc>
          <w:tcPr>
            <w:tcW w:w="4141" w:type="dxa"/>
            <w:noWrap/>
            <w:hideMark/>
          </w:tcPr>
          <w:p w14:paraId="34F07BA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Postrojenja i oprema (šifre 0221 do 0228 - 02922)</w:t>
            </w:r>
          </w:p>
        </w:tc>
        <w:tc>
          <w:tcPr>
            <w:tcW w:w="758" w:type="dxa"/>
            <w:hideMark/>
          </w:tcPr>
          <w:p w14:paraId="08C53F9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 xml:space="preserve">022 i </w:t>
            </w:r>
            <w:r w:rsidRPr="00B33770">
              <w:rPr>
                <w:rFonts w:cs="Calibri"/>
                <w:noProof/>
                <w:lang w:eastAsia="hr-HR"/>
              </w:rPr>
              <w:br/>
              <w:t>02922</w:t>
            </w:r>
          </w:p>
        </w:tc>
        <w:tc>
          <w:tcPr>
            <w:tcW w:w="1189" w:type="dxa"/>
            <w:noWrap/>
            <w:hideMark/>
          </w:tcPr>
          <w:p w14:paraId="12254FF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175.915,32</w:t>
            </w:r>
          </w:p>
        </w:tc>
        <w:tc>
          <w:tcPr>
            <w:tcW w:w="1027" w:type="dxa"/>
            <w:noWrap/>
            <w:hideMark/>
          </w:tcPr>
          <w:p w14:paraId="3C7A3F0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38CFD5A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175.915,30</w:t>
            </w:r>
          </w:p>
        </w:tc>
      </w:tr>
      <w:tr w:rsidR="00B33770" w:rsidRPr="00B33770" w14:paraId="2682E617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7BCE767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0221</w:t>
            </w:r>
          </w:p>
        </w:tc>
        <w:tc>
          <w:tcPr>
            <w:tcW w:w="4141" w:type="dxa"/>
            <w:noWrap/>
            <w:hideMark/>
          </w:tcPr>
          <w:p w14:paraId="3AA496E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Uredska oprema i namještaj</w:t>
            </w:r>
          </w:p>
        </w:tc>
        <w:tc>
          <w:tcPr>
            <w:tcW w:w="758" w:type="dxa"/>
            <w:noWrap/>
            <w:hideMark/>
          </w:tcPr>
          <w:p w14:paraId="573E727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0221</w:t>
            </w:r>
          </w:p>
        </w:tc>
        <w:tc>
          <w:tcPr>
            <w:tcW w:w="1189" w:type="dxa"/>
            <w:noWrap/>
            <w:hideMark/>
          </w:tcPr>
          <w:p w14:paraId="11B90DF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90.096,43</w:t>
            </w:r>
          </w:p>
        </w:tc>
        <w:tc>
          <w:tcPr>
            <w:tcW w:w="1027" w:type="dxa"/>
            <w:noWrap/>
            <w:hideMark/>
          </w:tcPr>
          <w:p w14:paraId="0359064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0,05</w:t>
            </w:r>
          </w:p>
        </w:tc>
        <w:tc>
          <w:tcPr>
            <w:tcW w:w="1336" w:type="dxa"/>
            <w:noWrap/>
            <w:hideMark/>
          </w:tcPr>
          <w:p w14:paraId="0951E9C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90.096,48</w:t>
            </w:r>
          </w:p>
        </w:tc>
      </w:tr>
      <w:tr w:rsidR="00B33770" w:rsidRPr="00B33770" w14:paraId="10AB9838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06C1D5E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0223</w:t>
            </w:r>
          </w:p>
        </w:tc>
        <w:tc>
          <w:tcPr>
            <w:tcW w:w="4141" w:type="dxa"/>
            <w:noWrap/>
            <w:hideMark/>
          </w:tcPr>
          <w:p w14:paraId="5538A93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Oprema za održavanje i zaštitu</w:t>
            </w:r>
          </w:p>
        </w:tc>
        <w:tc>
          <w:tcPr>
            <w:tcW w:w="758" w:type="dxa"/>
            <w:noWrap/>
            <w:hideMark/>
          </w:tcPr>
          <w:p w14:paraId="79C0345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0223</w:t>
            </w:r>
          </w:p>
        </w:tc>
        <w:tc>
          <w:tcPr>
            <w:tcW w:w="1189" w:type="dxa"/>
            <w:noWrap/>
            <w:hideMark/>
          </w:tcPr>
          <w:p w14:paraId="5DA5B30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39.895,43</w:t>
            </w:r>
          </w:p>
        </w:tc>
        <w:tc>
          <w:tcPr>
            <w:tcW w:w="1027" w:type="dxa"/>
            <w:noWrap/>
            <w:hideMark/>
          </w:tcPr>
          <w:p w14:paraId="38D19B9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5C49A77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39.895,41</w:t>
            </w:r>
          </w:p>
        </w:tc>
      </w:tr>
      <w:tr w:rsidR="00B33770" w:rsidRPr="00B33770" w14:paraId="2AB33675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21FB511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0225</w:t>
            </w:r>
          </w:p>
        </w:tc>
        <w:tc>
          <w:tcPr>
            <w:tcW w:w="4141" w:type="dxa"/>
            <w:noWrap/>
            <w:hideMark/>
          </w:tcPr>
          <w:p w14:paraId="4162DAC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Instrumenti, uređaji i strojevi</w:t>
            </w:r>
          </w:p>
        </w:tc>
        <w:tc>
          <w:tcPr>
            <w:tcW w:w="758" w:type="dxa"/>
            <w:noWrap/>
            <w:hideMark/>
          </w:tcPr>
          <w:p w14:paraId="086F4AE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0225</w:t>
            </w:r>
          </w:p>
        </w:tc>
        <w:tc>
          <w:tcPr>
            <w:tcW w:w="1189" w:type="dxa"/>
            <w:noWrap/>
            <w:hideMark/>
          </w:tcPr>
          <w:p w14:paraId="30992E2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26.180,61</w:t>
            </w:r>
          </w:p>
        </w:tc>
        <w:tc>
          <w:tcPr>
            <w:tcW w:w="1027" w:type="dxa"/>
            <w:noWrap/>
            <w:hideMark/>
          </w:tcPr>
          <w:p w14:paraId="7F8C446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432983D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26.180,62</w:t>
            </w:r>
          </w:p>
        </w:tc>
      </w:tr>
      <w:tr w:rsidR="00B33770" w:rsidRPr="00B33770" w14:paraId="6F88DE97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383CE33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0226</w:t>
            </w:r>
          </w:p>
        </w:tc>
        <w:tc>
          <w:tcPr>
            <w:tcW w:w="4141" w:type="dxa"/>
            <w:noWrap/>
            <w:hideMark/>
          </w:tcPr>
          <w:p w14:paraId="12E4D3F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Sportska i glazbena oprema</w:t>
            </w:r>
          </w:p>
        </w:tc>
        <w:tc>
          <w:tcPr>
            <w:tcW w:w="758" w:type="dxa"/>
            <w:noWrap/>
            <w:hideMark/>
          </w:tcPr>
          <w:p w14:paraId="6FA3E27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0226</w:t>
            </w:r>
          </w:p>
        </w:tc>
        <w:tc>
          <w:tcPr>
            <w:tcW w:w="1189" w:type="dxa"/>
            <w:noWrap/>
            <w:hideMark/>
          </w:tcPr>
          <w:p w14:paraId="7D351E7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165.748,00</w:t>
            </w:r>
          </w:p>
        </w:tc>
        <w:tc>
          <w:tcPr>
            <w:tcW w:w="1027" w:type="dxa"/>
            <w:noWrap/>
            <w:hideMark/>
          </w:tcPr>
          <w:p w14:paraId="79DDBC1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4A851BD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165.747,98</w:t>
            </w:r>
          </w:p>
        </w:tc>
      </w:tr>
      <w:tr w:rsidR="00B33770" w:rsidRPr="00B33770" w14:paraId="6742EDC8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70D0338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lastRenderedPageBreak/>
              <w:t>0227</w:t>
            </w:r>
          </w:p>
        </w:tc>
        <w:tc>
          <w:tcPr>
            <w:tcW w:w="4141" w:type="dxa"/>
            <w:noWrap/>
            <w:hideMark/>
          </w:tcPr>
          <w:p w14:paraId="7E549E0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Uređaji, strojevi i oprema za ostale namjene</w:t>
            </w:r>
          </w:p>
        </w:tc>
        <w:tc>
          <w:tcPr>
            <w:tcW w:w="758" w:type="dxa"/>
            <w:noWrap/>
            <w:hideMark/>
          </w:tcPr>
          <w:p w14:paraId="0F3F350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0227</w:t>
            </w:r>
          </w:p>
        </w:tc>
        <w:tc>
          <w:tcPr>
            <w:tcW w:w="1189" w:type="dxa"/>
            <w:noWrap/>
            <w:hideMark/>
          </w:tcPr>
          <w:p w14:paraId="06E145B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432.366,00</w:t>
            </w:r>
          </w:p>
        </w:tc>
        <w:tc>
          <w:tcPr>
            <w:tcW w:w="1027" w:type="dxa"/>
            <w:noWrap/>
            <w:hideMark/>
          </w:tcPr>
          <w:p w14:paraId="0B3BB1C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-0,04</w:t>
            </w:r>
          </w:p>
        </w:tc>
        <w:tc>
          <w:tcPr>
            <w:tcW w:w="1336" w:type="dxa"/>
            <w:noWrap/>
            <w:hideMark/>
          </w:tcPr>
          <w:p w14:paraId="0C20F42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432.365,96</w:t>
            </w:r>
          </w:p>
        </w:tc>
      </w:tr>
      <w:tr w:rsidR="00B33770" w:rsidRPr="00B33770" w14:paraId="12D7217B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0DA8F04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042</w:t>
            </w:r>
          </w:p>
        </w:tc>
        <w:tc>
          <w:tcPr>
            <w:tcW w:w="4141" w:type="dxa"/>
            <w:noWrap/>
            <w:hideMark/>
          </w:tcPr>
          <w:p w14:paraId="2517308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Sitni inventar i auto gume u upotrebi</w:t>
            </w:r>
          </w:p>
        </w:tc>
        <w:tc>
          <w:tcPr>
            <w:tcW w:w="758" w:type="dxa"/>
            <w:noWrap/>
            <w:hideMark/>
          </w:tcPr>
          <w:p w14:paraId="05ADAF9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042</w:t>
            </w:r>
          </w:p>
        </w:tc>
        <w:tc>
          <w:tcPr>
            <w:tcW w:w="1189" w:type="dxa"/>
            <w:noWrap/>
            <w:hideMark/>
          </w:tcPr>
          <w:p w14:paraId="73361A0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197.463,49</w:t>
            </w:r>
          </w:p>
        </w:tc>
        <w:tc>
          <w:tcPr>
            <w:tcW w:w="1027" w:type="dxa"/>
            <w:noWrap/>
            <w:hideMark/>
          </w:tcPr>
          <w:p w14:paraId="7D9281F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0,07</w:t>
            </w:r>
          </w:p>
        </w:tc>
        <w:tc>
          <w:tcPr>
            <w:tcW w:w="1336" w:type="dxa"/>
            <w:noWrap/>
            <w:hideMark/>
          </w:tcPr>
          <w:p w14:paraId="7891F7A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197.463,56</w:t>
            </w:r>
          </w:p>
        </w:tc>
      </w:tr>
      <w:tr w:rsidR="00B33770" w:rsidRPr="00B33770" w14:paraId="6F188FBB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622C34B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049</w:t>
            </w:r>
          </w:p>
        </w:tc>
        <w:tc>
          <w:tcPr>
            <w:tcW w:w="4141" w:type="dxa"/>
            <w:noWrap/>
            <w:hideMark/>
          </w:tcPr>
          <w:p w14:paraId="54F0145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Ispravak vrijednosti sitnog inventara</w:t>
            </w:r>
          </w:p>
        </w:tc>
        <w:tc>
          <w:tcPr>
            <w:tcW w:w="758" w:type="dxa"/>
            <w:noWrap/>
            <w:hideMark/>
          </w:tcPr>
          <w:p w14:paraId="1948699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049</w:t>
            </w:r>
          </w:p>
        </w:tc>
        <w:tc>
          <w:tcPr>
            <w:tcW w:w="1189" w:type="dxa"/>
            <w:noWrap/>
            <w:hideMark/>
          </w:tcPr>
          <w:p w14:paraId="0A0719C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197.463,49</w:t>
            </w:r>
          </w:p>
        </w:tc>
        <w:tc>
          <w:tcPr>
            <w:tcW w:w="1027" w:type="dxa"/>
            <w:noWrap/>
            <w:hideMark/>
          </w:tcPr>
          <w:p w14:paraId="4D75887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0,07</w:t>
            </w:r>
          </w:p>
        </w:tc>
        <w:tc>
          <w:tcPr>
            <w:tcW w:w="1336" w:type="dxa"/>
            <w:noWrap/>
            <w:hideMark/>
          </w:tcPr>
          <w:p w14:paraId="31002F0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197.463,56</w:t>
            </w:r>
          </w:p>
        </w:tc>
      </w:tr>
      <w:tr w:rsidR="00B33770" w:rsidRPr="00B33770" w14:paraId="10E4BCA2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1C4EECA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</w:t>
            </w:r>
          </w:p>
        </w:tc>
        <w:tc>
          <w:tcPr>
            <w:tcW w:w="4141" w:type="dxa"/>
            <w:noWrap/>
            <w:hideMark/>
          </w:tcPr>
          <w:p w14:paraId="1AD87AF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Financijska imovina (šifre 11+12+13+14+15+16+17+19)</w:t>
            </w:r>
          </w:p>
        </w:tc>
        <w:tc>
          <w:tcPr>
            <w:tcW w:w="758" w:type="dxa"/>
            <w:noWrap/>
            <w:hideMark/>
          </w:tcPr>
          <w:p w14:paraId="7DF2EC9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</w:t>
            </w:r>
          </w:p>
        </w:tc>
        <w:tc>
          <w:tcPr>
            <w:tcW w:w="1189" w:type="dxa"/>
            <w:noWrap/>
            <w:hideMark/>
          </w:tcPr>
          <w:p w14:paraId="6B6C1F6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221.687,69</w:t>
            </w:r>
          </w:p>
        </w:tc>
        <w:tc>
          <w:tcPr>
            <w:tcW w:w="1027" w:type="dxa"/>
            <w:noWrap/>
            <w:hideMark/>
          </w:tcPr>
          <w:p w14:paraId="2DFE4AB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0,06</w:t>
            </w:r>
          </w:p>
        </w:tc>
        <w:tc>
          <w:tcPr>
            <w:tcW w:w="1336" w:type="dxa"/>
            <w:noWrap/>
            <w:hideMark/>
          </w:tcPr>
          <w:p w14:paraId="0F8588F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221.687,75</w:t>
            </w:r>
          </w:p>
        </w:tc>
      </w:tr>
      <w:tr w:rsidR="00B33770" w:rsidRPr="00B33770" w14:paraId="416E4732" w14:textId="77777777" w:rsidTr="000C16F0">
        <w:trPr>
          <w:trHeight w:val="600"/>
        </w:trPr>
        <w:tc>
          <w:tcPr>
            <w:tcW w:w="758" w:type="dxa"/>
            <w:noWrap/>
            <w:hideMark/>
          </w:tcPr>
          <w:p w14:paraId="3225563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12</w:t>
            </w:r>
          </w:p>
        </w:tc>
        <w:tc>
          <w:tcPr>
            <w:tcW w:w="4141" w:type="dxa"/>
            <w:hideMark/>
          </w:tcPr>
          <w:p w14:paraId="5D693AC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 xml:space="preserve">Depoziti, jamčevni polozi i potraživanja od zaposlenih te za </w:t>
            </w:r>
            <w:r w:rsidRPr="00B33770">
              <w:rPr>
                <w:rFonts w:cs="Calibri"/>
                <w:noProof/>
                <w:lang w:eastAsia="hr-HR"/>
              </w:rPr>
              <w:br/>
              <w:t>više plaćene poreze i ostalo (šifre 121 + 122 do 124 - 125 + 129)</w:t>
            </w:r>
          </w:p>
        </w:tc>
        <w:tc>
          <w:tcPr>
            <w:tcW w:w="758" w:type="dxa"/>
            <w:noWrap/>
            <w:hideMark/>
          </w:tcPr>
          <w:p w14:paraId="290079A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12</w:t>
            </w:r>
          </w:p>
        </w:tc>
        <w:tc>
          <w:tcPr>
            <w:tcW w:w="1189" w:type="dxa"/>
            <w:noWrap/>
            <w:hideMark/>
          </w:tcPr>
          <w:p w14:paraId="1247A63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2.734,63</w:t>
            </w:r>
          </w:p>
        </w:tc>
        <w:tc>
          <w:tcPr>
            <w:tcW w:w="1027" w:type="dxa"/>
            <w:noWrap/>
            <w:hideMark/>
          </w:tcPr>
          <w:p w14:paraId="61C0DF8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3F4B28F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2.734,64</w:t>
            </w:r>
          </w:p>
        </w:tc>
      </w:tr>
      <w:tr w:rsidR="00B33770" w:rsidRPr="00B33770" w14:paraId="0DAA4A2D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3EAE11F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129</w:t>
            </w:r>
          </w:p>
        </w:tc>
        <w:tc>
          <w:tcPr>
            <w:tcW w:w="4141" w:type="dxa"/>
            <w:noWrap/>
            <w:hideMark/>
          </w:tcPr>
          <w:p w14:paraId="36F52C6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Ostala potraživanja</w:t>
            </w:r>
          </w:p>
        </w:tc>
        <w:tc>
          <w:tcPr>
            <w:tcW w:w="758" w:type="dxa"/>
            <w:noWrap/>
            <w:hideMark/>
          </w:tcPr>
          <w:p w14:paraId="76B4E07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129</w:t>
            </w:r>
          </w:p>
        </w:tc>
        <w:tc>
          <w:tcPr>
            <w:tcW w:w="1189" w:type="dxa"/>
            <w:noWrap/>
            <w:hideMark/>
          </w:tcPr>
          <w:p w14:paraId="1414949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2.734,63</w:t>
            </w:r>
          </w:p>
        </w:tc>
        <w:tc>
          <w:tcPr>
            <w:tcW w:w="1027" w:type="dxa"/>
            <w:noWrap/>
            <w:hideMark/>
          </w:tcPr>
          <w:p w14:paraId="749550D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1F4AA50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2.734,64</w:t>
            </w:r>
          </w:p>
        </w:tc>
      </w:tr>
      <w:tr w:rsidR="00B33770" w:rsidRPr="00B33770" w14:paraId="7724ECA3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58EC562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</w:t>
            </w:r>
          </w:p>
        </w:tc>
        <w:tc>
          <w:tcPr>
            <w:tcW w:w="4141" w:type="dxa"/>
            <w:noWrap/>
            <w:hideMark/>
          </w:tcPr>
          <w:p w14:paraId="7DB1B35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Potraživanja za prihode poslovanja (šifre 161 do 163 + 164 do 168-169)</w:t>
            </w:r>
          </w:p>
        </w:tc>
        <w:tc>
          <w:tcPr>
            <w:tcW w:w="758" w:type="dxa"/>
            <w:noWrap/>
            <w:hideMark/>
          </w:tcPr>
          <w:p w14:paraId="2538F72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</w:t>
            </w:r>
          </w:p>
        </w:tc>
        <w:tc>
          <w:tcPr>
            <w:tcW w:w="1189" w:type="dxa"/>
            <w:noWrap/>
            <w:hideMark/>
          </w:tcPr>
          <w:p w14:paraId="156E6D0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70.667,93</w:t>
            </w:r>
          </w:p>
        </w:tc>
        <w:tc>
          <w:tcPr>
            <w:tcW w:w="1027" w:type="dxa"/>
            <w:noWrap/>
            <w:hideMark/>
          </w:tcPr>
          <w:p w14:paraId="4858B76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0,05</w:t>
            </w:r>
          </w:p>
        </w:tc>
        <w:tc>
          <w:tcPr>
            <w:tcW w:w="1336" w:type="dxa"/>
            <w:noWrap/>
            <w:hideMark/>
          </w:tcPr>
          <w:p w14:paraId="0E809D7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70.667,98</w:t>
            </w:r>
          </w:p>
        </w:tc>
      </w:tr>
      <w:tr w:rsidR="00B33770" w:rsidRPr="00B33770" w14:paraId="67FD2990" w14:textId="77777777" w:rsidTr="000C16F0">
        <w:trPr>
          <w:trHeight w:val="600"/>
        </w:trPr>
        <w:tc>
          <w:tcPr>
            <w:tcW w:w="758" w:type="dxa"/>
            <w:noWrap/>
            <w:hideMark/>
          </w:tcPr>
          <w:p w14:paraId="5E971B5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165</w:t>
            </w:r>
          </w:p>
        </w:tc>
        <w:tc>
          <w:tcPr>
            <w:tcW w:w="4141" w:type="dxa"/>
            <w:hideMark/>
          </w:tcPr>
          <w:p w14:paraId="660057E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 xml:space="preserve">Potraživanja za upravne i administrativne pristojbe, pristojbe </w:t>
            </w:r>
            <w:r w:rsidRPr="00B33770">
              <w:rPr>
                <w:rFonts w:cs="Calibri"/>
                <w:noProof/>
                <w:lang w:eastAsia="hr-HR"/>
              </w:rPr>
              <w:br/>
              <w:t>po posebnim propisima i naknade</w:t>
            </w:r>
          </w:p>
        </w:tc>
        <w:tc>
          <w:tcPr>
            <w:tcW w:w="758" w:type="dxa"/>
            <w:noWrap/>
            <w:hideMark/>
          </w:tcPr>
          <w:p w14:paraId="363A2D5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165</w:t>
            </w:r>
          </w:p>
        </w:tc>
        <w:tc>
          <w:tcPr>
            <w:tcW w:w="1189" w:type="dxa"/>
            <w:noWrap/>
            <w:hideMark/>
          </w:tcPr>
          <w:p w14:paraId="70E9267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21.450,53</w:t>
            </w:r>
          </w:p>
        </w:tc>
        <w:tc>
          <w:tcPr>
            <w:tcW w:w="1027" w:type="dxa"/>
            <w:noWrap/>
            <w:hideMark/>
          </w:tcPr>
          <w:p w14:paraId="3B7552E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0,05</w:t>
            </w:r>
          </w:p>
        </w:tc>
        <w:tc>
          <w:tcPr>
            <w:tcW w:w="1336" w:type="dxa"/>
            <w:noWrap/>
            <w:hideMark/>
          </w:tcPr>
          <w:p w14:paraId="1EF9960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21.450,58</w:t>
            </w:r>
          </w:p>
        </w:tc>
      </w:tr>
      <w:tr w:rsidR="00B33770" w:rsidRPr="00B33770" w14:paraId="096A3C92" w14:textId="77777777" w:rsidTr="000C16F0">
        <w:trPr>
          <w:trHeight w:val="300"/>
        </w:trPr>
        <w:tc>
          <w:tcPr>
            <w:tcW w:w="4899" w:type="dxa"/>
            <w:gridSpan w:val="2"/>
            <w:noWrap/>
            <w:hideMark/>
          </w:tcPr>
          <w:p w14:paraId="76305AC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OBVEZE I VLASTITI IZVORI</w:t>
            </w:r>
          </w:p>
        </w:tc>
        <w:tc>
          <w:tcPr>
            <w:tcW w:w="758" w:type="dxa"/>
            <w:noWrap/>
            <w:hideMark/>
          </w:tcPr>
          <w:p w14:paraId="381803A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C50D25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027" w:type="dxa"/>
            <w:noWrap/>
            <w:hideMark/>
          </w:tcPr>
          <w:p w14:paraId="13A2480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0,00</w:t>
            </w:r>
          </w:p>
        </w:tc>
        <w:tc>
          <w:tcPr>
            <w:tcW w:w="1336" w:type="dxa"/>
            <w:noWrap/>
            <w:hideMark/>
          </w:tcPr>
          <w:p w14:paraId="53B2B22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</w:tr>
      <w:tr w:rsidR="00B33770" w:rsidRPr="00B33770" w14:paraId="347FA1FB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4BA266C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4141" w:type="dxa"/>
            <w:noWrap/>
            <w:hideMark/>
          </w:tcPr>
          <w:p w14:paraId="304EEEC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OBVEZE I VLASTITI IZVORI (šifre 2+9)</w:t>
            </w:r>
          </w:p>
        </w:tc>
        <w:tc>
          <w:tcPr>
            <w:tcW w:w="758" w:type="dxa"/>
            <w:noWrap/>
            <w:hideMark/>
          </w:tcPr>
          <w:p w14:paraId="5F2A875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B003</w:t>
            </w:r>
          </w:p>
        </w:tc>
        <w:tc>
          <w:tcPr>
            <w:tcW w:w="1189" w:type="dxa"/>
            <w:noWrap/>
            <w:hideMark/>
          </w:tcPr>
          <w:p w14:paraId="7D968F3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404.800,14</w:t>
            </w:r>
          </w:p>
        </w:tc>
        <w:tc>
          <w:tcPr>
            <w:tcW w:w="1027" w:type="dxa"/>
            <w:noWrap/>
            <w:hideMark/>
          </w:tcPr>
          <w:p w14:paraId="1400E17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0,04</w:t>
            </w:r>
          </w:p>
        </w:tc>
        <w:tc>
          <w:tcPr>
            <w:tcW w:w="1336" w:type="dxa"/>
            <w:noWrap/>
            <w:hideMark/>
          </w:tcPr>
          <w:p w14:paraId="00D6336E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404.800,18</w:t>
            </w:r>
          </w:p>
        </w:tc>
      </w:tr>
      <w:tr w:rsidR="00B33770" w:rsidRPr="00B33770" w14:paraId="602D35C7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1F75FBA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</w:t>
            </w:r>
          </w:p>
        </w:tc>
        <w:tc>
          <w:tcPr>
            <w:tcW w:w="4141" w:type="dxa"/>
            <w:noWrap/>
            <w:hideMark/>
          </w:tcPr>
          <w:p w14:paraId="0C449A2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 xml:space="preserve">Obveze (šifre 23+24+25+26+29) </w:t>
            </w:r>
          </w:p>
        </w:tc>
        <w:tc>
          <w:tcPr>
            <w:tcW w:w="758" w:type="dxa"/>
            <w:noWrap/>
            <w:hideMark/>
          </w:tcPr>
          <w:p w14:paraId="3EDB009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</w:t>
            </w:r>
          </w:p>
        </w:tc>
        <w:tc>
          <w:tcPr>
            <w:tcW w:w="1189" w:type="dxa"/>
            <w:noWrap/>
            <w:hideMark/>
          </w:tcPr>
          <w:p w14:paraId="72B2229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179.766,94</w:t>
            </w:r>
          </w:p>
        </w:tc>
        <w:tc>
          <w:tcPr>
            <w:tcW w:w="1027" w:type="dxa"/>
            <w:noWrap/>
            <w:hideMark/>
          </w:tcPr>
          <w:p w14:paraId="36E6D85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5105A23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179.766,95</w:t>
            </w:r>
          </w:p>
        </w:tc>
      </w:tr>
      <w:tr w:rsidR="00B33770" w:rsidRPr="00B33770" w14:paraId="17C97AE4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417501A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23</w:t>
            </w:r>
          </w:p>
        </w:tc>
        <w:tc>
          <w:tcPr>
            <w:tcW w:w="4141" w:type="dxa"/>
            <w:noWrap/>
            <w:hideMark/>
          </w:tcPr>
          <w:p w14:paraId="40CD9F9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Obveze za rashode poslovanja (šifre 231 do 234 + 235 do 239)</w:t>
            </w:r>
          </w:p>
        </w:tc>
        <w:tc>
          <w:tcPr>
            <w:tcW w:w="758" w:type="dxa"/>
            <w:noWrap/>
            <w:hideMark/>
          </w:tcPr>
          <w:p w14:paraId="2B702C9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23</w:t>
            </w:r>
          </w:p>
        </w:tc>
        <w:tc>
          <w:tcPr>
            <w:tcW w:w="1189" w:type="dxa"/>
            <w:noWrap/>
            <w:hideMark/>
          </w:tcPr>
          <w:p w14:paraId="096C44D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178.448,10</w:t>
            </w:r>
          </w:p>
        </w:tc>
        <w:tc>
          <w:tcPr>
            <w:tcW w:w="1027" w:type="dxa"/>
            <w:noWrap/>
            <w:hideMark/>
          </w:tcPr>
          <w:p w14:paraId="1999189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215011D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178.448,11</w:t>
            </w:r>
          </w:p>
        </w:tc>
      </w:tr>
      <w:tr w:rsidR="00B33770" w:rsidRPr="00B33770" w14:paraId="33DB67BE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277C342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239</w:t>
            </w:r>
          </w:p>
        </w:tc>
        <w:tc>
          <w:tcPr>
            <w:tcW w:w="4141" w:type="dxa"/>
            <w:noWrap/>
            <w:hideMark/>
          </w:tcPr>
          <w:p w14:paraId="62E88B6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Ostale tekuće obveze</w:t>
            </w:r>
          </w:p>
        </w:tc>
        <w:tc>
          <w:tcPr>
            <w:tcW w:w="758" w:type="dxa"/>
            <w:noWrap/>
            <w:hideMark/>
          </w:tcPr>
          <w:p w14:paraId="0E39288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239</w:t>
            </w:r>
          </w:p>
        </w:tc>
        <w:tc>
          <w:tcPr>
            <w:tcW w:w="1189" w:type="dxa"/>
            <w:noWrap/>
            <w:hideMark/>
          </w:tcPr>
          <w:p w14:paraId="41D5177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2.734,63</w:t>
            </w:r>
          </w:p>
        </w:tc>
        <w:tc>
          <w:tcPr>
            <w:tcW w:w="1027" w:type="dxa"/>
            <w:noWrap/>
            <w:hideMark/>
          </w:tcPr>
          <w:p w14:paraId="26F2083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2E31497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2.734,64</w:t>
            </w:r>
          </w:p>
        </w:tc>
      </w:tr>
      <w:tr w:rsidR="00B33770" w:rsidRPr="00B33770" w14:paraId="5E0D9E20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0327A8E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</w:t>
            </w:r>
          </w:p>
        </w:tc>
        <w:tc>
          <w:tcPr>
            <w:tcW w:w="4141" w:type="dxa"/>
            <w:noWrap/>
            <w:hideMark/>
          </w:tcPr>
          <w:p w14:paraId="2386BD2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Vlastiti izvori (šifre 91 + 922 - 93 + 96 do 98)</w:t>
            </w:r>
          </w:p>
        </w:tc>
        <w:tc>
          <w:tcPr>
            <w:tcW w:w="758" w:type="dxa"/>
            <w:noWrap/>
            <w:hideMark/>
          </w:tcPr>
          <w:p w14:paraId="0313F70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</w:t>
            </w:r>
          </w:p>
        </w:tc>
        <w:tc>
          <w:tcPr>
            <w:tcW w:w="1189" w:type="dxa"/>
            <w:noWrap/>
            <w:hideMark/>
          </w:tcPr>
          <w:p w14:paraId="2FF7F72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225.033,20</w:t>
            </w:r>
          </w:p>
        </w:tc>
        <w:tc>
          <w:tcPr>
            <w:tcW w:w="1027" w:type="dxa"/>
            <w:noWrap/>
            <w:hideMark/>
          </w:tcPr>
          <w:p w14:paraId="56D1241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0,03</w:t>
            </w:r>
          </w:p>
        </w:tc>
        <w:tc>
          <w:tcPr>
            <w:tcW w:w="1336" w:type="dxa"/>
            <w:noWrap/>
            <w:hideMark/>
          </w:tcPr>
          <w:p w14:paraId="3062EC3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225.033,23</w:t>
            </w:r>
          </w:p>
        </w:tc>
      </w:tr>
      <w:tr w:rsidR="00B33770" w:rsidRPr="00B33770" w14:paraId="3AAF2803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4B7813C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91</w:t>
            </w:r>
          </w:p>
        </w:tc>
        <w:tc>
          <w:tcPr>
            <w:tcW w:w="4141" w:type="dxa"/>
            <w:noWrap/>
            <w:hideMark/>
          </w:tcPr>
          <w:p w14:paraId="589BB78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Vlastiti izvori i ispravak vlastitih izvora (šifre 911-912)</w:t>
            </w:r>
          </w:p>
        </w:tc>
        <w:tc>
          <w:tcPr>
            <w:tcW w:w="758" w:type="dxa"/>
            <w:noWrap/>
            <w:hideMark/>
          </w:tcPr>
          <w:p w14:paraId="68DD522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91</w:t>
            </w:r>
          </w:p>
        </w:tc>
        <w:tc>
          <w:tcPr>
            <w:tcW w:w="1189" w:type="dxa"/>
            <w:noWrap/>
            <w:hideMark/>
          </w:tcPr>
          <w:p w14:paraId="0DA6336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183.112,45</w:t>
            </w:r>
          </w:p>
        </w:tc>
        <w:tc>
          <w:tcPr>
            <w:tcW w:w="1027" w:type="dxa"/>
            <w:noWrap/>
            <w:hideMark/>
          </w:tcPr>
          <w:p w14:paraId="3C0FEDC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4A22F8C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183.112,43</w:t>
            </w:r>
          </w:p>
        </w:tc>
      </w:tr>
      <w:tr w:rsidR="00B33770" w:rsidRPr="00B33770" w14:paraId="5E3AAF36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6C9ED1A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911</w:t>
            </w:r>
          </w:p>
        </w:tc>
        <w:tc>
          <w:tcPr>
            <w:tcW w:w="4141" w:type="dxa"/>
            <w:noWrap/>
            <w:hideMark/>
          </w:tcPr>
          <w:p w14:paraId="23DD05D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Vlastiti izvori (šifre 9111+9112)</w:t>
            </w:r>
          </w:p>
        </w:tc>
        <w:tc>
          <w:tcPr>
            <w:tcW w:w="758" w:type="dxa"/>
            <w:noWrap/>
            <w:hideMark/>
          </w:tcPr>
          <w:p w14:paraId="71353EB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911</w:t>
            </w:r>
          </w:p>
        </w:tc>
        <w:tc>
          <w:tcPr>
            <w:tcW w:w="1189" w:type="dxa"/>
            <w:noWrap/>
            <w:hideMark/>
          </w:tcPr>
          <w:p w14:paraId="22B34B1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183.112,45</w:t>
            </w:r>
          </w:p>
        </w:tc>
        <w:tc>
          <w:tcPr>
            <w:tcW w:w="1027" w:type="dxa"/>
            <w:noWrap/>
            <w:hideMark/>
          </w:tcPr>
          <w:p w14:paraId="5353B6B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4D94BD9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183.112,43</w:t>
            </w:r>
          </w:p>
        </w:tc>
      </w:tr>
      <w:tr w:rsidR="00B33770" w:rsidRPr="00B33770" w14:paraId="5B55683B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0C60848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9111</w:t>
            </w:r>
          </w:p>
        </w:tc>
        <w:tc>
          <w:tcPr>
            <w:tcW w:w="4141" w:type="dxa"/>
            <w:noWrap/>
            <w:hideMark/>
          </w:tcPr>
          <w:p w14:paraId="6DC92E0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Vlastiti izvori iz proračuna</w:t>
            </w:r>
          </w:p>
        </w:tc>
        <w:tc>
          <w:tcPr>
            <w:tcW w:w="758" w:type="dxa"/>
            <w:noWrap/>
            <w:hideMark/>
          </w:tcPr>
          <w:p w14:paraId="59F857A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9111</w:t>
            </w:r>
          </w:p>
        </w:tc>
        <w:tc>
          <w:tcPr>
            <w:tcW w:w="1189" w:type="dxa"/>
            <w:noWrap/>
            <w:hideMark/>
          </w:tcPr>
          <w:p w14:paraId="27468A3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183.112,45</w:t>
            </w:r>
          </w:p>
        </w:tc>
        <w:tc>
          <w:tcPr>
            <w:tcW w:w="1027" w:type="dxa"/>
            <w:noWrap/>
            <w:hideMark/>
          </w:tcPr>
          <w:p w14:paraId="58321C5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-0,02</w:t>
            </w:r>
          </w:p>
        </w:tc>
        <w:tc>
          <w:tcPr>
            <w:tcW w:w="1336" w:type="dxa"/>
            <w:noWrap/>
            <w:hideMark/>
          </w:tcPr>
          <w:p w14:paraId="1575980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183.112,43</w:t>
            </w:r>
          </w:p>
        </w:tc>
      </w:tr>
      <w:tr w:rsidR="00B33770" w:rsidRPr="00B33770" w14:paraId="11C7801F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768C81A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96</w:t>
            </w:r>
          </w:p>
        </w:tc>
        <w:tc>
          <w:tcPr>
            <w:tcW w:w="4141" w:type="dxa"/>
            <w:noWrap/>
            <w:hideMark/>
          </w:tcPr>
          <w:p w14:paraId="0757359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Obračunati prihodi poslovanja</w:t>
            </w:r>
          </w:p>
        </w:tc>
        <w:tc>
          <w:tcPr>
            <w:tcW w:w="758" w:type="dxa"/>
            <w:noWrap/>
            <w:hideMark/>
          </w:tcPr>
          <w:p w14:paraId="37B0C6B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96</w:t>
            </w:r>
          </w:p>
        </w:tc>
        <w:tc>
          <w:tcPr>
            <w:tcW w:w="1189" w:type="dxa"/>
            <w:noWrap/>
            <w:hideMark/>
          </w:tcPr>
          <w:p w14:paraId="13C5206C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16.779,84</w:t>
            </w:r>
          </w:p>
        </w:tc>
        <w:tc>
          <w:tcPr>
            <w:tcW w:w="1027" w:type="dxa"/>
            <w:noWrap/>
            <w:hideMark/>
          </w:tcPr>
          <w:p w14:paraId="0C7987F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0,05</w:t>
            </w:r>
          </w:p>
        </w:tc>
        <w:tc>
          <w:tcPr>
            <w:tcW w:w="1336" w:type="dxa"/>
            <w:noWrap/>
            <w:hideMark/>
          </w:tcPr>
          <w:p w14:paraId="2D6188B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16.779,89</w:t>
            </w:r>
          </w:p>
        </w:tc>
      </w:tr>
      <w:tr w:rsidR="00B33770" w:rsidRPr="00B33770" w14:paraId="53C18AB6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2D8AE75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991</w:t>
            </w:r>
          </w:p>
        </w:tc>
        <w:tc>
          <w:tcPr>
            <w:tcW w:w="4141" w:type="dxa"/>
            <w:noWrap/>
            <w:hideMark/>
          </w:tcPr>
          <w:p w14:paraId="44DA231D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Izvanbilančni zapisi - aktiva (šifra 996)</w:t>
            </w:r>
          </w:p>
        </w:tc>
        <w:tc>
          <w:tcPr>
            <w:tcW w:w="758" w:type="dxa"/>
            <w:noWrap/>
            <w:hideMark/>
          </w:tcPr>
          <w:p w14:paraId="7F81EAF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991</w:t>
            </w:r>
          </w:p>
        </w:tc>
        <w:tc>
          <w:tcPr>
            <w:tcW w:w="1189" w:type="dxa"/>
            <w:noWrap/>
            <w:hideMark/>
          </w:tcPr>
          <w:p w14:paraId="361F36D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4.004,10</w:t>
            </w:r>
          </w:p>
        </w:tc>
        <w:tc>
          <w:tcPr>
            <w:tcW w:w="1027" w:type="dxa"/>
            <w:noWrap/>
            <w:hideMark/>
          </w:tcPr>
          <w:p w14:paraId="6687590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716F3E9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4.004,11</w:t>
            </w:r>
          </w:p>
        </w:tc>
      </w:tr>
      <w:tr w:rsidR="00B33770" w:rsidRPr="00B33770" w14:paraId="34DE0664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42F3503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996</w:t>
            </w:r>
          </w:p>
        </w:tc>
        <w:tc>
          <w:tcPr>
            <w:tcW w:w="4141" w:type="dxa"/>
            <w:noWrap/>
            <w:hideMark/>
          </w:tcPr>
          <w:p w14:paraId="0B584D1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Izvanbilančni zapisi - pasiva</w:t>
            </w:r>
          </w:p>
        </w:tc>
        <w:tc>
          <w:tcPr>
            <w:tcW w:w="758" w:type="dxa"/>
            <w:noWrap/>
            <w:hideMark/>
          </w:tcPr>
          <w:p w14:paraId="5592CE7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996</w:t>
            </w:r>
          </w:p>
        </w:tc>
        <w:tc>
          <w:tcPr>
            <w:tcW w:w="1189" w:type="dxa"/>
            <w:noWrap/>
            <w:hideMark/>
          </w:tcPr>
          <w:p w14:paraId="7C0773E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4.004,10</w:t>
            </w:r>
          </w:p>
        </w:tc>
        <w:tc>
          <w:tcPr>
            <w:tcW w:w="1027" w:type="dxa"/>
            <w:noWrap/>
            <w:hideMark/>
          </w:tcPr>
          <w:p w14:paraId="44F692D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426B991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4.004,11</w:t>
            </w:r>
          </w:p>
        </w:tc>
      </w:tr>
      <w:tr w:rsidR="00B33770" w:rsidRPr="00B33770" w14:paraId="61CB2C68" w14:textId="77777777" w:rsidTr="000C16F0">
        <w:trPr>
          <w:trHeight w:val="300"/>
        </w:trPr>
        <w:tc>
          <w:tcPr>
            <w:tcW w:w="4899" w:type="dxa"/>
            <w:gridSpan w:val="2"/>
            <w:noWrap/>
            <w:hideMark/>
          </w:tcPr>
          <w:p w14:paraId="44A7F2C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Obvezni analitički podaci</w:t>
            </w:r>
          </w:p>
        </w:tc>
        <w:tc>
          <w:tcPr>
            <w:tcW w:w="758" w:type="dxa"/>
            <w:noWrap/>
            <w:hideMark/>
          </w:tcPr>
          <w:p w14:paraId="7A19D54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C189B0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  <w:tc>
          <w:tcPr>
            <w:tcW w:w="1027" w:type="dxa"/>
            <w:noWrap/>
            <w:hideMark/>
          </w:tcPr>
          <w:p w14:paraId="66FF3979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0,00</w:t>
            </w:r>
          </w:p>
        </w:tc>
        <w:tc>
          <w:tcPr>
            <w:tcW w:w="1336" w:type="dxa"/>
            <w:noWrap/>
            <w:hideMark/>
          </w:tcPr>
          <w:p w14:paraId="684CB51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 </w:t>
            </w:r>
          </w:p>
        </w:tc>
      </w:tr>
      <w:tr w:rsidR="00B33770" w:rsidRPr="00B33770" w14:paraId="530D3F46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4A738CD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dio 16</w:t>
            </w:r>
          </w:p>
        </w:tc>
        <w:tc>
          <w:tcPr>
            <w:tcW w:w="4141" w:type="dxa"/>
            <w:noWrap/>
            <w:hideMark/>
          </w:tcPr>
          <w:p w14:paraId="4DEDEB2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Potraživanja za prihode poslovanja - dospjela</w:t>
            </w:r>
          </w:p>
        </w:tc>
        <w:tc>
          <w:tcPr>
            <w:tcW w:w="758" w:type="dxa"/>
            <w:noWrap/>
            <w:hideMark/>
          </w:tcPr>
          <w:p w14:paraId="3B62AD47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dio 16 D</w:t>
            </w:r>
          </w:p>
        </w:tc>
        <w:tc>
          <w:tcPr>
            <w:tcW w:w="1189" w:type="dxa"/>
            <w:noWrap/>
            <w:hideMark/>
          </w:tcPr>
          <w:p w14:paraId="539E578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22.411,44</w:t>
            </w:r>
          </w:p>
        </w:tc>
        <w:tc>
          <w:tcPr>
            <w:tcW w:w="1027" w:type="dxa"/>
            <w:noWrap/>
            <w:hideMark/>
          </w:tcPr>
          <w:p w14:paraId="7C90D4F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0,05</w:t>
            </w:r>
          </w:p>
        </w:tc>
        <w:tc>
          <w:tcPr>
            <w:tcW w:w="1336" w:type="dxa"/>
            <w:noWrap/>
            <w:hideMark/>
          </w:tcPr>
          <w:p w14:paraId="5B4722C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22.411,49</w:t>
            </w:r>
          </w:p>
        </w:tc>
      </w:tr>
      <w:tr w:rsidR="00B33770" w:rsidRPr="00B33770" w14:paraId="54787247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3E412F41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12911</w:t>
            </w:r>
          </w:p>
        </w:tc>
        <w:tc>
          <w:tcPr>
            <w:tcW w:w="4141" w:type="dxa"/>
            <w:noWrap/>
            <w:hideMark/>
          </w:tcPr>
          <w:p w14:paraId="65BEADB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Potraživanja za naknade koje se refundiraju</w:t>
            </w:r>
          </w:p>
        </w:tc>
        <w:tc>
          <w:tcPr>
            <w:tcW w:w="758" w:type="dxa"/>
            <w:noWrap/>
            <w:hideMark/>
          </w:tcPr>
          <w:p w14:paraId="5F1C701F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12911</w:t>
            </w:r>
          </w:p>
        </w:tc>
        <w:tc>
          <w:tcPr>
            <w:tcW w:w="1189" w:type="dxa"/>
            <w:noWrap/>
            <w:hideMark/>
          </w:tcPr>
          <w:p w14:paraId="6106392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2.734,63</w:t>
            </w:r>
          </w:p>
        </w:tc>
        <w:tc>
          <w:tcPr>
            <w:tcW w:w="1027" w:type="dxa"/>
            <w:noWrap/>
            <w:hideMark/>
          </w:tcPr>
          <w:p w14:paraId="46CAF8C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73B727A2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2.734,64</w:t>
            </w:r>
          </w:p>
        </w:tc>
      </w:tr>
      <w:tr w:rsidR="00B33770" w:rsidRPr="00B33770" w14:paraId="0F5C61C9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2BC4F48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dio 23</w:t>
            </w:r>
          </w:p>
        </w:tc>
        <w:tc>
          <w:tcPr>
            <w:tcW w:w="4141" w:type="dxa"/>
            <w:noWrap/>
            <w:hideMark/>
          </w:tcPr>
          <w:p w14:paraId="3DE56D48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Obveze za rashode poslovanja - nedospjele</w:t>
            </w:r>
          </w:p>
        </w:tc>
        <w:tc>
          <w:tcPr>
            <w:tcW w:w="758" w:type="dxa"/>
            <w:noWrap/>
            <w:hideMark/>
          </w:tcPr>
          <w:p w14:paraId="259E2A4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dio 23 N</w:t>
            </w:r>
          </w:p>
        </w:tc>
        <w:tc>
          <w:tcPr>
            <w:tcW w:w="1189" w:type="dxa"/>
            <w:noWrap/>
            <w:hideMark/>
          </w:tcPr>
          <w:p w14:paraId="3FC834A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178.286,84</w:t>
            </w:r>
          </w:p>
        </w:tc>
        <w:tc>
          <w:tcPr>
            <w:tcW w:w="1027" w:type="dxa"/>
            <w:noWrap/>
            <w:hideMark/>
          </w:tcPr>
          <w:p w14:paraId="7E984B6B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339251E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178.286,85</w:t>
            </w:r>
          </w:p>
        </w:tc>
      </w:tr>
      <w:tr w:rsidR="00B33770" w:rsidRPr="00B33770" w14:paraId="3323D17A" w14:textId="77777777" w:rsidTr="000C16F0">
        <w:trPr>
          <w:trHeight w:val="300"/>
        </w:trPr>
        <w:tc>
          <w:tcPr>
            <w:tcW w:w="758" w:type="dxa"/>
            <w:noWrap/>
            <w:hideMark/>
          </w:tcPr>
          <w:p w14:paraId="66201A35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23958</w:t>
            </w:r>
          </w:p>
        </w:tc>
        <w:tc>
          <w:tcPr>
            <w:tcW w:w="4141" w:type="dxa"/>
            <w:noWrap/>
            <w:hideMark/>
          </w:tcPr>
          <w:p w14:paraId="789A5A50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Obveze proračunskih korisnika za povrat u proračun</w:t>
            </w:r>
          </w:p>
        </w:tc>
        <w:tc>
          <w:tcPr>
            <w:tcW w:w="758" w:type="dxa"/>
            <w:noWrap/>
            <w:hideMark/>
          </w:tcPr>
          <w:p w14:paraId="5487A0F4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23958</w:t>
            </w:r>
          </w:p>
        </w:tc>
        <w:tc>
          <w:tcPr>
            <w:tcW w:w="1189" w:type="dxa"/>
            <w:noWrap/>
            <w:hideMark/>
          </w:tcPr>
          <w:p w14:paraId="72368E13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2.734,63</w:t>
            </w:r>
          </w:p>
        </w:tc>
        <w:tc>
          <w:tcPr>
            <w:tcW w:w="1027" w:type="dxa"/>
            <w:noWrap/>
            <w:hideMark/>
          </w:tcPr>
          <w:p w14:paraId="31F55C26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0,01</w:t>
            </w:r>
          </w:p>
        </w:tc>
        <w:tc>
          <w:tcPr>
            <w:tcW w:w="1336" w:type="dxa"/>
            <w:noWrap/>
            <w:hideMark/>
          </w:tcPr>
          <w:p w14:paraId="2CDCF15A" w14:textId="77777777" w:rsidR="00B33770" w:rsidRPr="00B33770" w:rsidRDefault="00B33770" w:rsidP="00B33770">
            <w:pPr>
              <w:spacing w:after="0"/>
              <w:rPr>
                <w:rFonts w:cs="Calibri"/>
                <w:noProof/>
                <w:lang w:eastAsia="hr-HR"/>
              </w:rPr>
            </w:pPr>
            <w:r w:rsidRPr="00B33770">
              <w:rPr>
                <w:rFonts w:cs="Calibri"/>
                <w:noProof/>
                <w:lang w:eastAsia="hr-HR"/>
              </w:rPr>
              <w:t>2.734,64</w:t>
            </w:r>
          </w:p>
        </w:tc>
      </w:tr>
    </w:tbl>
    <w:p w14:paraId="58F4EAF4" w14:textId="77777777" w:rsidR="000D6B8E" w:rsidRDefault="000D6B8E" w:rsidP="00AC49BF">
      <w:pPr>
        <w:spacing w:after="0"/>
        <w:rPr>
          <w:rFonts w:cs="Calibri"/>
          <w:noProof/>
          <w:lang w:eastAsia="hr-HR"/>
        </w:rPr>
      </w:pPr>
    </w:p>
    <w:p w14:paraId="0A15CE3A" w14:textId="77777777" w:rsidR="00D93F5B" w:rsidRDefault="00D93F5B" w:rsidP="00AC49BF">
      <w:pPr>
        <w:spacing w:after="0"/>
        <w:rPr>
          <w:rFonts w:cs="Calibri"/>
          <w:noProof/>
          <w:lang w:eastAsia="hr-HR"/>
        </w:rPr>
      </w:pPr>
    </w:p>
    <w:p w14:paraId="7B2664E1" w14:textId="77777777" w:rsidR="00882904" w:rsidRPr="00AC49BF" w:rsidRDefault="00882904" w:rsidP="00AC49BF">
      <w:pPr>
        <w:spacing w:after="0"/>
        <w:rPr>
          <w:rFonts w:cs="Calibri"/>
          <w:noProof/>
          <w:lang w:eastAsia="hr-HR"/>
        </w:rPr>
      </w:pPr>
    </w:p>
    <w:p w14:paraId="44B1C71E" w14:textId="77777777" w:rsidR="00263A53" w:rsidRDefault="00263A53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2E25A2E4" w14:textId="77777777" w:rsidR="00263A53" w:rsidRDefault="00263A53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562D2C7C" w14:textId="77777777" w:rsidR="00263A53" w:rsidRDefault="00263A53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20164331" w14:textId="74E6D2AD" w:rsidR="0074543B" w:rsidRDefault="0006507C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  <w:r w:rsidRPr="0049258B">
        <w:rPr>
          <w:rFonts w:cs="Calibri"/>
          <w:b/>
          <w:bCs/>
          <w:noProof/>
          <w:sz w:val="24"/>
          <w:szCs w:val="24"/>
          <w:lang w:eastAsia="hr-HR"/>
        </w:rPr>
        <w:lastRenderedPageBreak/>
        <w:t>Obrazac P-VRIO</w:t>
      </w:r>
    </w:p>
    <w:p w14:paraId="32A39155" w14:textId="77777777" w:rsidR="0049258B" w:rsidRPr="0049258B" w:rsidRDefault="0049258B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32A904D8" w14:textId="6EE0BED2" w:rsidR="0006507C" w:rsidRDefault="004146B5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Obujam proizvedene dugotrajne imovine povećao se za 1.163,85€ na temelju donacije računalne opreme iz projekta e-upisi, a smanjio se za 660,42€ na temelju </w:t>
      </w:r>
      <w:r w:rsidR="0049258B">
        <w:rPr>
          <w:rFonts w:cs="Calibri"/>
          <w:noProof/>
          <w:lang w:eastAsia="hr-HR"/>
        </w:rPr>
        <w:t>O</w:t>
      </w:r>
      <w:r>
        <w:rPr>
          <w:rFonts w:cs="Calibri"/>
          <w:noProof/>
          <w:lang w:eastAsia="hr-HR"/>
        </w:rPr>
        <w:t>dluke o rashodovanju nefinancijske imovine za 2023.godinu.</w:t>
      </w:r>
    </w:p>
    <w:p w14:paraId="150B03EB" w14:textId="480B273F" w:rsidR="0096450C" w:rsidRDefault="0096450C">
      <w:pPr>
        <w:rPr>
          <w:noProof/>
          <w:lang w:eastAsia="hr-HR"/>
        </w:rPr>
      </w:pPr>
    </w:p>
    <w:p w14:paraId="6EED6CA8" w14:textId="4F092ECA" w:rsidR="0049258B" w:rsidRPr="00B33770" w:rsidRDefault="0049258B">
      <w:pPr>
        <w:rPr>
          <w:b/>
          <w:bCs/>
          <w:noProof/>
          <w:sz w:val="24"/>
          <w:szCs w:val="24"/>
          <w:lang w:eastAsia="hr-HR"/>
        </w:rPr>
      </w:pPr>
      <w:r w:rsidRPr="00B33770">
        <w:rPr>
          <w:b/>
          <w:bCs/>
          <w:noProof/>
          <w:sz w:val="24"/>
          <w:szCs w:val="24"/>
          <w:lang w:eastAsia="hr-HR"/>
        </w:rPr>
        <w:t>Obrazac Izvještaj o obvezama</w:t>
      </w:r>
    </w:p>
    <w:p w14:paraId="2E54E748" w14:textId="5BDC5846" w:rsidR="0049258B" w:rsidRDefault="0049258B" w:rsidP="00B04154">
      <w:pPr>
        <w:spacing w:after="0"/>
        <w:rPr>
          <w:rFonts w:cs="Calibri"/>
          <w:noProof/>
          <w:lang w:eastAsia="hr-HR"/>
        </w:rPr>
      </w:pPr>
      <w:r>
        <w:rPr>
          <w:noProof/>
          <w:lang w:eastAsia="hr-HR"/>
        </w:rPr>
        <w:t>Stanje obveza na dan 31.12.2023. je 20</w:t>
      </w:r>
      <w:r w:rsidR="008A11E6">
        <w:rPr>
          <w:noProof/>
          <w:lang w:eastAsia="hr-HR"/>
        </w:rPr>
        <w:t>6.763,97</w:t>
      </w:r>
      <w:r w:rsidR="008A11E6">
        <w:rPr>
          <w:rFonts w:cs="Calibri"/>
          <w:noProof/>
          <w:lang w:eastAsia="hr-HR"/>
        </w:rPr>
        <w:t>€</w:t>
      </w:r>
      <w:r w:rsidR="008A11E6">
        <w:rPr>
          <w:noProof/>
          <w:lang w:eastAsia="hr-HR"/>
        </w:rPr>
        <w:t xml:space="preserve"> od čega je 1.356,47</w:t>
      </w:r>
      <w:r w:rsidR="008A11E6">
        <w:rPr>
          <w:rFonts w:cs="Calibri"/>
          <w:noProof/>
          <w:lang w:eastAsia="hr-HR"/>
        </w:rPr>
        <w:t>€</w:t>
      </w:r>
      <w:r w:rsidR="00AD0A79">
        <w:rPr>
          <w:rFonts w:cs="Calibri"/>
          <w:noProof/>
          <w:lang w:eastAsia="hr-HR"/>
        </w:rPr>
        <w:t xml:space="preserve"> dospjelo.</w:t>
      </w:r>
    </w:p>
    <w:p w14:paraId="1D114764" w14:textId="0510160F" w:rsidR="00B04154" w:rsidRDefault="00B04154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>Nedospjela plaća za prosinac iznosi 180.510,32</w:t>
      </w:r>
      <w:r>
        <w:rPr>
          <w:rFonts w:cs="Calibri"/>
          <w:noProof/>
          <w:lang w:eastAsia="hr-HR"/>
        </w:rPr>
        <w:t>€</w:t>
      </w:r>
    </w:p>
    <w:p w14:paraId="552AE130" w14:textId="317DA059" w:rsidR="00B04154" w:rsidRDefault="00B04154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>Obveze za materijalne rashode 23.914,46</w:t>
      </w:r>
      <w:r>
        <w:rPr>
          <w:rFonts w:cs="Calibri"/>
          <w:noProof/>
          <w:lang w:eastAsia="hr-HR"/>
        </w:rPr>
        <w:t>€</w:t>
      </w:r>
    </w:p>
    <w:p w14:paraId="0FC27134" w14:textId="1D2B92C0" w:rsidR="00B04154" w:rsidRDefault="00B04154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Obveze za financijske rashode </w:t>
      </w:r>
      <w:r w:rsidR="00764129">
        <w:rPr>
          <w:noProof/>
          <w:lang w:eastAsia="hr-HR"/>
        </w:rPr>
        <w:t>307,00</w:t>
      </w:r>
      <w:r w:rsidR="00764129">
        <w:rPr>
          <w:rFonts w:cs="Calibri"/>
          <w:noProof/>
          <w:lang w:eastAsia="hr-HR"/>
        </w:rPr>
        <w:t>€</w:t>
      </w:r>
    </w:p>
    <w:p w14:paraId="2BA9A3F9" w14:textId="30CDF455" w:rsidR="00764129" w:rsidRPr="00764129" w:rsidRDefault="00764129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>Obveze za povrat u proračun (HZZO) 1.839,83</w:t>
      </w:r>
      <w:r>
        <w:rPr>
          <w:rFonts w:cs="Calibri"/>
          <w:noProof/>
          <w:lang w:eastAsia="hr-HR"/>
        </w:rPr>
        <w:t>€</w:t>
      </w:r>
    </w:p>
    <w:p w14:paraId="6823268F" w14:textId="4A39CCB7" w:rsidR="00764129" w:rsidRPr="00892C00" w:rsidRDefault="00764129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rFonts w:cs="Calibri"/>
          <w:noProof/>
          <w:lang w:eastAsia="hr-HR"/>
        </w:rPr>
        <w:t>Obveze za nefinancijsku imovinu su 192,36€</w:t>
      </w:r>
    </w:p>
    <w:p w14:paraId="266F71AF" w14:textId="42EAB7B8" w:rsidR="00892C00" w:rsidRDefault="00892C00" w:rsidP="00892C00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U obrascu Izvještaj o obvezama je kao i u bilanci zbog konverzije početno stanje obveza izmjenjeno sa 179.766,94</w:t>
      </w:r>
      <w:r>
        <w:rPr>
          <w:rFonts w:cs="Calibri"/>
          <w:noProof/>
          <w:lang w:eastAsia="hr-HR"/>
        </w:rPr>
        <w:t>€</w:t>
      </w:r>
      <w:r>
        <w:rPr>
          <w:noProof/>
          <w:lang w:eastAsia="hr-HR"/>
        </w:rPr>
        <w:t xml:space="preserve"> na 179.766,95</w:t>
      </w:r>
      <w:r>
        <w:rPr>
          <w:rFonts w:cs="Calibri"/>
          <w:noProof/>
          <w:lang w:eastAsia="hr-HR"/>
        </w:rPr>
        <w:t>€</w:t>
      </w:r>
      <w:r>
        <w:rPr>
          <w:noProof/>
          <w:lang w:eastAsia="hr-HR"/>
        </w:rPr>
        <w:t>.</w:t>
      </w:r>
    </w:p>
    <w:p w14:paraId="056901CE" w14:textId="77777777" w:rsidR="00892C00" w:rsidRPr="00FB7656" w:rsidRDefault="00892C00" w:rsidP="00892C00">
      <w:pPr>
        <w:spacing w:after="0"/>
        <w:rPr>
          <w:noProof/>
          <w:lang w:eastAsia="hr-HR"/>
        </w:rPr>
      </w:pPr>
    </w:p>
    <w:p w14:paraId="5E3C4D49" w14:textId="4A6DDB69" w:rsidR="00FB7656" w:rsidRDefault="00FB7656" w:rsidP="00FB7656">
      <w:pPr>
        <w:spacing w:after="0"/>
        <w:rPr>
          <w:noProof/>
          <w:lang w:eastAsia="hr-HR"/>
        </w:rPr>
      </w:pPr>
    </w:p>
    <w:p w14:paraId="73872894" w14:textId="60D86506" w:rsidR="00FB7656" w:rsidRDefault="00FB7656" w:rsidP="00FB765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Dječji vrtić Grigor Vitez nema ugovornih odnosa i  slično koji uz ispunjenje određenih uvjeta mogu postati obveza ili imovina (dana kreditna pisma, hipoteke i sl.).</w:t>
      </w:r>
    </w:p>
    <w:p w14:paraId="68A88A44" w14:textId="77777777" w:rsidR="00FB7656" w:rsidRDefault="00FB7656" w:rsidP="00FB7656">
      <w:pPr>
        <w:spacing w:after="0"/>
        <w:rPr>
          <w:noProof/>
          <w:lang w:eastAsia="hr-HR"/>
        </w:rPr>
      </w:pPr>
    </w:p>
    <w:p w14:paraId="62485B79" w14:textId="086717E2" w:rsidR="0049258B" w:rsidRDefault="00892C00" w:rsidP="00892C00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Stanje nenaplaćenih potraživanja:</w:t>
      </w:r>
    </w:p>
    <w:p w14:paraId="760BF784" w14:textId="7711B0A3" w:rsidR="00892C00" w:rsidRDefault="00892C00" w:rsidP="00892C00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Od roditelja </w:t>
      </w:r>
      <w:r w:rsidR="008D5EBD">
        <w:rPr>
          <w:noProof/>
          <w:lang w:eastAsia="hr-HR"/>
        </w:rPr>
        <w:t>19.164,32</w:t>
      </w:r>
      <w:r w:rsidR="008D5EBD">
        <w:rPr>
          <w:rFonts w:cs="Calibri"/>
          <w:noProof/>
          <w:lang w:eastAsia="hr-HR"/>
        </w:rPr>
        <w:t>€</w:t>
      </w:r>
    </w:p>
    <w:p w14:paraId="6A8D3ECA" w14:textId="46993A46" w:rsidR="008D5EBD" w:rsidRDefault="008D5EBD" w:rsidP="00DC1CF2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Stanje nepodmirenih dospjelih obveza</w:t>
      </w:r>
      <w:r w:rsidR="00667500">
        <w:rPr>
          <w:noProof/>
          <w:lang w:eastAsia="hr-HR"/>
        </w:rPr>
        <w:t>:</w:t>
      </w:r>
    </w:p>
    <w:p w14:paraId="7F5D7747" w14:textId="448D0D9D" w:rsidR="00667500" w:rsidRDefault="00667500" w:rsidP="00DC1CF2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>1.356,47</w:t>
      </w:r>
      <w:r>
        <w:rPr>
          <w:rFonts w:cs="Calibri"/>
          <w:noProof/>
          <w:lang w:eastAsia="hr-HR"/>
        </w:rPr>
        <w:t>€</w:t>
      </w:r>
      <w:r>
        <w:rPr>
          <w:noProof/>
          <w:lang w:eastAsia="hr-HR"/>
        </w:rPr>
        <w:t xml:space="preserve">, kašnjenje do 60 dana. Odnosi se na račune dobavljača koji su </w:t>
      </w:r>
      <w:r w:rsidR="00111B06">
        <w:rPr>
          <w:noProof/>
          <w:lang w:eastAsia="hr-HR"/>
        </w:rPr>
        <w:t>bili likvidirani 31.12.2023. kada im je i dospijeće pa su plaćeni u siječnju 2024.</w:t>
      </w:r>
    </w:p>
    <w:p w14:paraId="72501A05" w14:textId="52351DD1" w:rsidR="00111B06" w:rsidRDefault="00111B06" w:rsidP="00111B06">
      <w:pPr>
        <w:rPr>
          <w:noProof/>
          <w:lang w:eastAsia="hr-HR"/>
        </w:rPr>
      </w:pPr>
    </w:p>
    <w:p w14:paraId="5AC5ADCC" w14:textId="424FB494" w:rsidR="00111B06" w:rsidRDefault="00111B06" w:rsidP="00111B06">
      <w:pPr>
        <w:rPr>
          <w:noProof/>
          <w:lang w:eastAsia="hr-HR"/>
        </w:rPr>
      </w:pPr>
      <w:r>
        <w:rPr>
          <w:noProof/>
          <w:lang w:eastAsia="hr-HR"/>
        </w:rPr>
        <w:t>Samobor, 29.01.2024.</w:t>
      </w:r>
    </w:p>
    <w:p w14:paraId="06CF635E" w14:textId="3B764340" w:rsidR="00111B06" w:rsidRDefault="00111B06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DJEČJI VRTIĆ GRIGO VITEZ</w:t>
      </w:r>
    </w:p>
    <w:p w14:paraId="42FEBE59" w14:textId="609036B6" w:rsidR="00111B06" w:rsidRDefault="00111B06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Računovođa</w:t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Ravnateljica</w:t>
      </w:r>
    </w:p>
    <w:p w14:paraId="6A1D9F2E" w14:textId="52441370" w:rsidR="00111B06" w:rsidRDefault="00111B06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Vesna Klasić</w:t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Josipa Milaković</w:t>
      </w:r>
    </w:p>
    <w:p w14:paraId="3D35AE3D" w14:textId="77454420" w:rsidR="00B41FD9" w:rsidRDefault="00111B06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u.z. Anita Mahović</w:t>
      </w:r>
    </w:p>
    <w:p w14:paraId="4F6A2AEF" w14:textId="77777777" w:rsidR="00CF6D17" w:rsidRDefault="00CF6D17" w:rsidP="004D5A50">
      <w:pPr>
        <w:jc w:val="center"/>
        <w:rPr>
          <w:b/>
          <w:noProof/>
          <w:sz w:val="24"/>
          <w:szCs w:val="24"/>
          <w:lang w:eastAsia="hr-HR"/>
        </w:rPr>
      </w:pPr>
    </w:p>
    <w:p w14:paraId="36FDE552" w14:textId="77777777" w:rsidR="00985B89" w:rsidRPr="0037647E" w:rsidRDefault="00985B89" w:rsidP="0037647E">
      <w:pPr>
        <w:rPr>
          <w:noProof/>
          <w:sz w:val="24"/>
          <w:szCs w:val="24"/>
          <w:lang w:eastAsia="hr-HR"/>
        </w:rPr>
      </w:pPr>
    </w:p>
    <w:p w14:paraId="4553541B" w14:textId="77777777" w:rsidR="0037647E" w:rsidRDefault="0037647E">
      <w:pPr>
        <w:rPr>
          <w:noProof/>
          <w:lang w:eastAsia="hr-HR"/>
        </w:rPr>
      </w:pPr>
    </w:p>
    <w:p w14:paraId="28CE5711" w14:textId="77777777" w:rsidR="0037647E" w:rsidRDefault="0037647E">
      <w:pPr>
        <w:rPr>
          <w:noProof/>
          <w:lang w:eastAsia="hr-HR"/>
        </w:rPr>
      </w:pPr>
    </w:p>
    <w:p w14:paraId="0EEEF70D" w14:textId="77777777" w:rsidR="0037647E" w:rsidRDefault="0037647E">
      <w:pPr>
        <w:rPr>
          <w:noProof/>
          <w:lang w:eastAsia="hr-HR"/>
        </w:rPr>
      </w:pPr>
    </w:p>
    <w:p w14:paraId="00887954" w14:textId="77777777" w:rsidR="00275039" w:rsidRDefault="00273734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</w:t>
      </w:r>
      <w:r w:rsidR="00BF6189">
        <w:rPr>
          <w:noProof/>
          <w:lang w:eastAsia="hr-HR"/>
        </w:rPr>
        <w:t xml:space="preserve"> </w:t>
      </w:r>
    </w:p>
    <w:p w14:paraId="0EA3498F" w14:textId="77777777" w:rsidR="00273734" w:rsidRDefault="00273734">
      <w:pPr>
        <w:rPr>
          <w:noProof/>
          <w:lang w:eastAsia="hr-HR"/>
        </w:rPr>
      </w:pPr>
    </w:p>
    <w:p w14:paraId="2949B5B7" w14:textId="77777777" w:rsidR="00273734" w:rsidRDefault="00273734"/>
    <w:sectPr w:rsidR="00273734" w:rsidSect="004566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1A36" w14:textId="77777777" w:rsidR="00462339" w:rsidRDefault="00462339" w:rsidP="00531F12">
      <w:pPr>
        <w:spacing w:after="0" w:line="240" w:lineRule="auto"/>
      </w:pPr>
      <w:r>
        <w:separator/>
      </w:r>
    </w:p>
  </w:endnote>
  <w:endnote w:type="continuationSeparator" w:id="0">
    <w:p w14:paraId="62265550" w14:textId="77777777" w:rsidR="00462339" w:rsidRDefault="00462339" w:rsidP="005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AC5" w14:textId="77777777" w:rsidR="00531F12" w:rsidRDefault="00D45F13" w:rsidP="00D45F13">
    <w:pPr>
      <w:pStyle w:val="Footer"/>
      <w:jc w:val="center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E4D5" w14:textId="77777777" w:rsidR="00462339" w:rsidRDefault="00462339" w:rsidP="00531F12">
      <w:pPr>
        <w:spacing w:after="0" w:line="240" w:lineRule="auto"/>
      </w:pPr>
      <w:r>
        <w:separator/>
      </w:r>
    </w:p>
  </w:footnote>
  <w:footnote w:type="continuationSeparator" w:id="0">
    <w:p w14:paraId="0C6E0D76" w14:textId="77777777" w:rsidR="00462339" w:rsidRDefault="00462339" w:rsidP="0053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98B" w14:textId="34530326" w:rsidR="00D45F13" w:rsidRDefault="00D45F13" w:rsidP="00D45F13">
    <w:pPr>
      <w:pStyle w:val="Header"/>
      <w:jc w:val="center"/>
    </w:pPr>
  </w:p>
  <w:p w14:paraId="303B6C70" w14:textId="77777777" w:rsidR="00BC45F4" w:rsidRDefault="00BC45F4" w:rsidP="00D45F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A5506"/>
    <w:multiLevelType w:val="hybridMultilevel"/>
    <w:tmpl w:val="1BA85808"/>
    <w:lvl w:ilvl="0" w:tplc="B78E7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2"/>
    <w:rsid w:val="0000607D"/>
    <w:rsid w:val="00024DFD"/>
    <w:rsid w:val="000265A0"/>
    <w:rsid w:val="00040993"/>
    <w:rsid w:val="0006507C"/>
    <w:rsid w:val="00097C3D"/>
    <w:rsid w:val="000B6E9C"/>
    <w:rsid w:val="000C16F0"/>
    <w:rsid w:val="000C3FE3"/>
    <w:rsid w:val="000D6B8E"/>
    <w:rsid w:val="000D7A0E"/>
    <w:rsid w:val="000E7C14"/>
    <w:rsid w:val="000F7945"/>
    <w:rsid w:val="001108FA"/>
    <w:rsid w:val="00111B06"/>
    <w:rsid w:val="00137CE7"/>
    <w:rsid w:val="00151159"/>
    <w:rsid w:val="001527C1"/>
    <w:rsid w:val="0015351F"/>
    <w:rsid w:val="00167C46"/>
    <w:rsid w:val="00171A34"/>
    <w:rsid w:val="00187D6F"/>
    <w:rsid w:val="001B5976"/>
    <w:rsid w:val="001E5C9F"/>
    <w:rsid w:val="001F42F5"/>
    <w:rsid w:val="00217625"/>
    <w:rsid w:val="00222BBB"/>
    <w:rsid w:val="00233397"/>
    <w:rsid w:val="00252F1C"/>
    <w:rsid w:val="00263A53"/>
    <w:rsid w:val="00273734"/>
    <w:rsid w:val="00275039"/>
    <w:rsid w:val="002C10E7"/>
    <w:rsid w:val="002D45A2"/>
    <w:rsid w:val="002E100E"/>
    <w:rsid w:val="00305375"/>
    <w:rsid w:val="003132ED"/>
    <w:rsid w:val="0033449D"/>
    <w:rsid w:val="0036399B"/>
    <w:rsid w:val="00364814"/>
    <w:rsid w:val="0037647E"/>
    <w:rsid w:val="00382F67"/>
    <w:rsid w:val="003A1842"/>
    <w:rsid w:val="003A6BBE"/>
    <w:rsid w:val="003A79F2"/>
    <w:rsid w:val="003D0E92"/>
    <w:rsid w:val="003D3FDB"/>
    <w:rsid w:val="003F21E2"/>
    <w:rsid w:val="00413AA3"/>
    <w:rsid w:val="004146B5"/>
    <w:rsid w:val="0042572F"/>
    <w:rsid w:val="00434252"/>
    <w:rsid w:val="004401C0"/>
    <w:rsid w:val="004563D4"/>
    <w:rsid w:val="00456624"/>
    <w:rsid w:val="00461ECE"/>
    <w:rsid w:val="00462339"/>
    <w:rsid w:val="00480AF8"/>
    <w:rsid w:val="0049258B"/>
    <w:rsid w:val="004D5A50"/>
    <w:rsid w:val="004E6B5C"/>
    <w:rsid w:val="004F1BD7"/>
    <w:rsid w:val="0052292B"/>
    <w:rsid w:val="00531F12"/>
    <w:rsid w:val="00552D2F"/>
    <w:rsid w:val="006051C4"/>
    <w:rsid w:val="006337F6"/>
    <w:rsid w:val="00634EE7"/>
    <w:rsid w:val="00637CE9"/>
    <w:rsid w:val="00644AD4"/>
    <w:rsid w:val="00652376"/>
    <w:rsid w:val="00656B7E"/>
    <w:rsid w:val="00667500"/>
    <w:rsid w:val="006749BE"/>
    <w:rsid w:val="006A11BB"/>
    <w:rsid w:val="006C0352"/>
    <w:rsid w:val="006F7140"/>
    <w:rsid w:val="00720C4D"/>
    <w:rsid w:val="0074543B"/>
    <w:rsid w:val="00746D29"/>
    <w:rsid w:val="007511EB"/>
    <w:rsid w:val="00757460"/>
    <w:rsid w:val="007619CF"/>
    <w:rsid w:val="00762359"/>
    <w:rsid w:val="00764129"/>
    <w:rsid w:val="00785BD4"/>
    <w:rsid w:val="007A06BB"/>
    <w:rsid w:val="007A0C72"/>
    <w:rsid w:val="007A1A5E"/>
    <w:rsid w:val="007B5C52"/>
    <w:rsid w:val="007C4EC8"/>
    <w:rsid w:val="007C6558"/>
    <w:rsid w:val="007C6CD0"/>
    <w:rsid w:val="007D0FE9"/>
    <w:rsid w:val="008149A0"/>
    <w:rsid w:val="008431BC"/>
    <w:rsid w:val="0085644A"/>
    <w:rsid w:val="00880ABA"/>
    <w:rsid w:val="00880DF1"/>
    <w:rsid w:val="00882904"/>
    <w:rsid w:val="00892C00"/>
    <w:rsid w:val="008A11E6"/>
    <w:rsid w:val="008B172E"/>
    <w:rsid w:val="008B7A71"/>
    <w:rsid w:val="008D045A"/>
    <w:rsid w:val="008D5EBD"/>
    <w:rsid w:val="008F1BB4"/>
    <w:rsid w:val="0091268E"/>
    <w:rsid w:val="009362CD"/>
    <w:rsid w:val="00937C66"/>
    <w:rsid w:val="00942BDB"/>
    <w:rsid w:val="0096450C"/>
    <w:rsid w:val="00985B89"/>
    <w:rsid w:val="00991AFA"/>
    <w:rsid w:val="009A0F90"/>
    <w:rsid w:val="009A74CD"/>
    <w:rsid w:val="00A04FF0"/>
    <w:rsid w:val="00A23C4D"/>
    <w:rsid w:val="00A72A34"/>
    <w:rsid w:val="00A72C35"/>
    <w:rsid w:val="00A90CB9"/>
    <w:rsid w:val="00A93D33"/>
    <w:rsid w:val="00AB4BAC"/>
    <w:rsid w:val="00AC49BF"/>
    <w:rsid w:val="00AD0A79"/>
    <w:rsid w:val="00AF6499"/>
    <w:rsid w:val="00B04154"/>
    <w:rsid w:val="00B056CB"/>
    <w:rsid w:val="00B33770"/>
    <w:rsid w:val="00B41FD9"/>
    <w:rsid w:val="00B431D3"/>
    <w:rsid w:val="00B7345D"/>
    <w:rsid w:val="00B91AE9"/>
    <w:rsid w:val="00B9203C"/>
    <w:rsid w:val="00BC38F7"/>
    <w:rsid w:val="00BC45F4"/>
    <w:rsid w:val="00BE02D0"/>
    <w:rsid w:val="00BF6189"/>
    <w:rsid w:val="00C61ACD"/>
    <w:rsid w:val="00C65546"/>
    <w:rsid w:val="00C716C2"/>
    <w:rsid w:val="00C73EBB"/>
    <w:rsid w:val="00CA283B"/>
    <w:rsid w:val="00CA7366"/>
    <w:rsid w:val="00CF6D17"/>
    <w:rsid w:val="00D10A18"/>
    <w:rsid w:val="00D234C3"/>
    <w:rsid w:val="00D25C69"/>
    <w:rsid w:val="00D45F13"/>
    <w:rsid w:val="00D574B4"/>
    <w:rsid w:val="00D7755B"/>
    <w:rsid w:val="00D80DF3"/>
    <w:rsid w:val="00D87AF0"/>
    <w:rsid w:val="00D916CE"/>
    <w:rsid w:val="00D93F5B"/>
    <w:rsid w:val="00DA2D3D"/>
    <w:rsid w:val="00DA33CD"/>
    <w:rsid w:val="00DB1AD7"/>
    <w:rsid w:val="00DB490B"/>
    <w:rsid w:val="00DC1CF2"/>
    <w:rsid w:val="00DC71B7"/>
    <w:rsid w:val="00DF73E1"/>
    <w:rsid w:val="00E030DD"/>
    <w:rsid w:val="00E37FA5"/>
    <w:rsid w:val="00E46A8A"/>
    <w:rsid w:val="00E51856"/>
    <w:rsid w:val="00E92318"/>
    <w:rsid w:val="00EF73B0"/>
    <w:rsid w:val="00F053F8"/>
    <w:rsid w:val="00F205A8"/>
    <w:rsid w:val="00F42C4D"/>
    <w:rsid w:val="00F45FBF"/>
    <w:rsid w:val="00F46A3D"/>
    <w:rsid w:val="00F53C20"/>
    <w:rsid w:val="00F6633F"/>
    <w:rsid w:val="00F95CE2"/>
    <w:rsid w:val="00FB638B"/>
    <w:rsid w:val="00FB7656"/>
    <w:rsid w:val="00FD06E3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73DC"/>
  <w15:docId w15:val="{1DEB459C-6FFA-4FA1-ADE0-FC225B5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12"/>
  </w:style>
  <w:style w:type="paragraph" w:styleId="Footer">
    <w:name w:val="footer"/>
    <w:basedOn w:val="Normal"/>
    <w:link w:val="FooterChar"/>
    <w:uiPriority w:val="99"/>
    <w:unhideWhenUsed/>
    <w:rsid w:val="005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12"/>
  </w:style>
  <w:style w:type="paragraph" w:styleId="BalloonText">
    <w:name w:val="Balloon Text"/>
    <w:basedOn w:val="Normal"/>
    <w:link w:val="BalloonTextChar"/>
    <w:uiPriority w:val="99"/>
    <w:semiHidden/>
    <w:unhideWhenUsed/>
    <w:rsid w:val="0053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43B"/>
    <w:pPr>
      <w:ind w:left="720"/>
      <w:contextualSpacing/>
    </w:pPr>
  </w:style>
  <w:style w:type="table" w:styleId="TableGrid">
    <w:name w:val="Table Grid"/>
    <w:basedOn w:val="TableNormal"/>
    <w:uiPriority w:val="59"/>
    <w:rsid w:val="00B3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Mahović</cp:lastModifiedBy>
  <cp:revision>8</cp:revision>
  <cp:lastPrinted>2024-01-31T08:18:00Z</cp:lastPrinted>
  <dcterms:created xsi:type="dcterms:W3CDTF">2024-01-29T08:46:00Z</dcterms:created>
  <dcterms:modified xsi:type="dcterms:W3CDTF">2024-01-31T08:22:00Z</dcterms:modified>
</cp:coreProperties>
</file>