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9B" w:rsidRDefault="00A8659B" w:rsidP="00A8659B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GRIGOR VITEZ</w:t>
      </w:r>
    </w:p>
    <w:p w:rsidR="00A8659B" w:rsidRDefault="00A8659B" w:rsidP="00A8659B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SAMOBOR, Perkovčeva 88/1</w:t>
      </w:r>
    </w:p>
    <w:p w:rsidR="00A8659B" w:rsidRDefault="00A8659B" w:rsidP="00A8659B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8659B" w:rsidRPr="000B52A6" w:rsidRDefault="00A8659B" w:rsidP="00A865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Klasa:112-07//23-01/5</w:t>
      </w:r>
    </w:p>
    <w:p w:rsidR="00A8659B" w:rsidRPr="000B52A6" w:rsidRDefault="00A8659B" w:rsidP="00A8659B">
      <w:pPr>
        <w:spacing w:after="0"/>
        <w:rPr>
          <w:rFonts w:ascii="Times New Roman" w:hAnsi="Times New Roman"/>
          <w:sz w:val="24"/>
          <w:szCs w:val="24"/>
        </w:rPr>
      </w:pPr>
      <w:r w:rsidRPr="000B52A6">
        <w:rPr>
          <w:rFonts w:ascii="Times New Roman" w:hAnsi="Times New Roman"/>
          <w:sz w:val="24"/>
          <w:szCs w:val="24"/>
        </w:rPr>
        <w:t>URBROJ: 238-27-71/02-23-1</w:t>
      </w:r>
    </w:p>
    <w:p w:rsidR="00A8659B" w:rsidRDefault="00A8659B" w:rsidP="00A8659B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Samobor, </w:t>
      </w:r>
      <w:r w:rsidR="000957FE">
        <w:rPr>
          <w:rFonts w:ascii="Times New Roman" w:hAnsi="Times New Roman"/>
          <w:sz w:val="24"/>
          <w:szCs w:val="24"/>
          <w:lang w:eastAsia="hr-HR"/>
        </w:rPr>
        <w:t>24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t>.02.2023.</w:t>
      </w:r>
    </w:p>
    <w:p w:rsidR="00A8659B" w:rsidRDefault="00A8659B" w:rsidP="00A8659B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8659B" w:rsidRDefault="00A8659B" w:rsidP="00A8659B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98/19,57/22) Dječji vrtić Grigor Vitez objavljuje</w:t>
      </w:r>
    </w:p>
    <w:p w:rsidR="00A8659B" w:rsidRDefault="00A8659B" w:rsidP="00A8659B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A8659B" w:rsidRDefault="00A8659B" w:rsidP="00A8659B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za radno mjesto</w:t>
      </w:r>
    </w:p>
    <w:p w:rsidR="00A8659B" w:rsidRDefault="00A8659B" w:rsidP="00A8659B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ZDRAVSTVENI VODITELJ</w:t>
      </w:r>
    </w:p>
    <w:p w:rsidR="00A8659B" w:rsidRDefault="00A8659B" w:rsidP="00A8659B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</w:t>
      </w:r>
      <w:r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puno radno vrijeme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(20 sati tjedno)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 </w:t>
      </w:r>
    </w:p>
    <w:p w:rsidR="00A8659B" w:rsidRPr="007F3B2A" w:rsidRDefault="00A8659B" w:rsidP="00A8659B">
      <w:pPr>
        <w:spacing w:after="0" w:line="240" w:lineRule="auto"/>
        <w:rPr>
          <w:b/>
        </w:rPr>
      </w:pPr>
    </w:p>
    <w:p w:rsidR="00A8659B" w:rsidRDefault="00A8659B" w:rsidP="00A8659B">
      <w:pPr>
        <w:pStyle w:val="NoSpacing"/>
      </w:pPr>
    </w:p>
    <w:p w:rsidR="00A8659B" w:rsidRDefault="00A8659B" w:rsidP="00A865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98/19, 57/22) i Pravilniku o vrsti stručne spreme stručnih djelatnika te vrsti i stupnju stručne spreme ostalih djelatnika u dječjem vrtiću (NN 133/97);</w:t>
      </w:r>
    </w:p>
    <w:p w:rsidR="00A8659B" w:rsidRDefault="00A8659B" w:rsidP="00A8659B">
      <w:pPr>
        <w:spacing w:after="0" w:line="240" w:lineRule="auto"/>
      </w:pP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Uz prijavu/molbu na natječaj potrebno je priložiti: 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98/19,57/22) - ne starije od dana objave natječaja</w:t>
      </w:r>
    </w:p>
    <w:p w:rsidR="00A8659B" w:rsidRDefault="00A8659B" w:rsidP="00A865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98/19,57/22), ne starije od dana objave natječaja</w:t>
      </w:r>
    </w:p>
    <w:p w:rsidR="00A8659B" w:rsidRPr="009B6A5B" w:rsidRDefault="00A8659B" w:rsidP="00A865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59B" w:rsidRDefault="00A8659B" w:rsidP="00A8659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A8659B" w:rsidRDefault="00A8659B" w:rsidP="00A865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A8659B" w:rsidRPr="009B6A5B" w:rsidRDefault="00A8659B" w:rsidP="00A8659B">
      <w:pPr>
        <w:spacing w:after="0" w:line="240" w:lineRule="auto"/>
      </w:pPr>
    </w:p>
    <w:p w:rsidR="00A8659B" w:rsidRDefault="00A8659B" w:rsidP="00A865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A8659B" w:rsidRDefault="00A8659B" w:rsidP="00A8659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5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A8659B" w:rsidRDefault="00A8659B" w:rsidP="00A8659B">
      <w:pPr>
        <w:spacing w:after="0" w:line="240" w:lineRule="auto"/>
      </w:pPr>
    </w:p>
    <w:p w:rsidR="00A8659B" w:rsidRPr="00193FFE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kandidati/kinje koji se pozivaju na pravo prednosti trebaju priložiti: </w:t>
      </w:r>
      <w:hyperlink r:id="rId6" w:history="1">
        <w:r w:rsidRPr="00DC0710">
          <w:rPr>
            <w:rStyle w:val="Hyperlink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8659B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8659B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8659B" w:rsidRDefault="00A8659B" w:rsidP="00A8659B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A8659B" w:rsidRDefault="00A8659B" w:rsidP="00A8659B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A8659B" w:rsidRPr="008075D3" w:rsidRDefault="00A8659B" w:rsidP="00A8659B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zdravstveni voditelj/ica na određeno, nepuno radno vrijeme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:rsidR="00A8659B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8659B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 je objavljen na mrežnim stranicama i oglasnim pločama Hrvatskog Zavoda za zapošljavanje te mrežnim stranicama i oglasnoj ploči Dječjeg vrtića Grigor Vitez dana 2</w:t>
      </w:r>
      <w:r w:rsidR="000957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.02.2023.  </w:t>
      </w:r>
    </w:p>
    <w:p w:rsidR="00A8659B" w:rsidRDefault="00A8659B" w:rsidP="00A8659B">
      <w:pPr>
        <w:pStyle w:val="NoSpacing"/>
      </w:pPr>
    </w:p>
    <w:p w:rsidR="005E1210" w:rsidRDefault="005E1210"/>
    <w:sectPr w:rsidR="005E121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9B"/>
    <w:rsid w:val="000957FE"/>
    <w:rsid w:val="005E1210"/>
    <w:rsid w:val="00A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59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865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8659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59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865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865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2023-02-27T11:32:00Z</dcterms:created>
  <dcterms:modified xsi:type="dcterms:W3CDTF">2023-02-27T11:42:00Z</dcterms:modified>
</cp:coreProperties>
</file>