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F6" w:rsidRDefault="00FA6EF6" w:rsidP="00AA1F4F"/>
    <w:p w:rsidR="00AA1F4F" w:rsidRDefault="00AA1F4F" w:rsidP="00AA1F4F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AA1F4F" w:rsidRDefault="00AA1F4F" w:rsidP="00AA1F4F">
      <w:pPr>
        <w:spacing w:after="240"/>
      </w:pPr>
      <w:r>
        <w:tab/>
        <w:t>S A M O B O R</w:t>
      </w:r>
    </w:p>
    <w:p w:rsidR="00AA1F4F" w:rsidRDefault="00AA1F4F" w:rsidP="00AA1F4F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AA1F4F" w:rsidRDefault="00AA1F4F" w:rsidP="00AA1F4F"/>
    <w:p w:rsidR="00AA1F4F" w:rsidRDefault="00AA1F4F" w:rsidP="00AA1F4F"/>
    <w:p w:rsidR="00AA1F4F" w:rsidRDefault="00AA1F4F" w:rsidP="00AA1F4F">
      <w:pPr>
        <w:jc w:val="center"/>
        <w:rPr>
          <w:b/>
          <w:bCs/>
          <w:sz w:val="44"/>
        </w:rPr>
      </w:pPr>
    </w:p>
    <w:p w:rsidR="00AA1F4F" w:rsidRDefault="00AA1F4F" w:rsidP="00AA1F4F">
      <w:pPr>
        <w:jc w:val="center"/>
        <w:rPr>
          <w:b/>
          <w:bCs/>
          <w:sz w:val="44"/>
        </w:rPr>
      </w:pPr>
    </w:p>
    <w:p w:rsidR="00AA1F4F" w:rsidRDefault="00AA1F4F" w:rsidP="00AA1F4F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AA1F4F" w:rsidRDefault="00AA1F4F" w:rsidP="00AA1F4F">
      <w:pPr>
        <w:jc w:val="center"/>
      </w:pPr>
    </w:p>
    <w:p w:rsidR="00AA1F4F" w:rsidRDefault="00AA1F4F" w:rsidP="00AA1F4F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9E92F4" wp14:editId="31789F44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</w:t>
      </w:r>
    </w:p>
    <w:p w:rsidR="00AA1F4F" w:rsidRDefault="00AA1F4F" w:rsidP="00AA1F4F">
      <w:pPr>
        <w:jc w:val="center"/>
      </w:pPr>
    </w:p>
    <w:p w:rsidR="00AA1F4F" w:rsidRDefault="00AA1F4F" w:rsidP="00AA1F4F">
      <w:pPr>
        <w:jc w:val="center"/>
      </w:pPr>
    </w:p>
    <w:p w:rsidR="00AA1F4F" w:rsidRDefault="00AA1F4F" w:rsidP="00AA1F4F">
      <w:pPr>
        <w:jc w:val="center"/>
      </w:pPr>
    </w:p>
    <w:p w:rsidR="00AA1F4F" w:rsidRDefault="00AA1F4F" w:rsidP="00AA1F4F">
      <w:pPr>
        <w:jc w:val="center"/>
      </w:pPr>
    </w:p>
    <w:p w:rsidR="00AA1F4F" w:rsidRDefault="00AA1F4F" w:rsidP="00AA1F4F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1</w:t>
      </w:r>
      <w:r w:rsidR="002F1CDD">
        <w:t>7</w:t>
      </w:r>
      <w:r>
        <w:t>.</w:t>
      </w:r>
      <w:proofErr w:type="gramEnd"/>
      <w:r>
        <w:t xml:space="preserve"> </w:t>
      </w:r>
      <w:proofErr w:type="spellStart"/>
      <w:proofErr w:type="gramStart"/>
      <w:r>
        <w:t>sjednica</w:t>
      </w:r>
      <w:proofErr w:type="spellEnd"/>
      <w:proofErr w:type="gram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</w:t>
      </w:r>
      <w:proofErr w:type="spellStart"/>
      <w:r>
        <w:t>Samobor</w:t>
      </w:r>
      <w:proofErr w:type="spellEnd"/>
      <w:r>
        <w:t>.</w:t>
      </w:r>
    </w:p>
    <w:p w:rsidR="00AA1F4F" w:rsidRPr="00DC2A7C" w:rsidRDefault="00AA1F4F" w:rsidP="00AA1F4F">
      <w:proofErr w:type="spellStart"/>
      <w:proofErr w:type="gramStart"/>
      <w:r>
        <w:t>za</w:t>
      </w:r>
      <w:proofErr w:type="spellEnd"/>
      <w:r>
        <w:t xml:space="preserve">  </w:t>
      </w:r>
      <w:r w:rsidR="00A30486" w:rsidRPr="00A30486">
        <w:t>6.6</w:t>
      </w:r>
      <w:r w:rsidRPr="00247039">
        <w:t>.202</w:t>
      </w:r>
      <w:r>
        <w:t>2</w:t>
      </w:r>
      <w:proofErr w:type="gramEnd"/>
      <w:r w:rsidRPr="00247039">
        <w:t>.  (</w:t>
      </w:r>
      <w:proofErr w:type="spellStart"/>
      <w:proofErr w:type="gramStart"/>
      <w:r w:rsidR="00A30486">
        <w:t>ponedjeljak</w:t>
      </w:r>
      <w:proofErr w:type="spellEnd"/>
      <w:proofErr w:type="gramEnd"/>
      <w:r>
        <w:t xml:space="preserve">) </w:t>
      </w:r>
      <w:r w:rsidRPr="002C78DC">
        <w:t xml:space="preserve"> </w:t>
      </w:r>
      <w:r w:rsidR="0070520C">
        <w:t>u 1</w:t>
      </w:r>
      <w:r w:rsidR="00A30486">
        <w:t>7,30</w:t>
      </w:r>
      <w:r>
        <w:t xml:space="preserve"> 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AA1F4F" w:rsidRDefault="00AA1F4F" w:rsidP="00AA1F4F">
      <w:pPr>
        <w:jc w:val="center"/>
        <w:rPr>
          <w:b/>
        </w:rPr>
      </w:pPr>
    </w:p>
    <w:p w:rsidR="00AA1F4F" w:rsidRPr="00F253E2" w:rsidRDefault="00AA1F4F" w:rsidP="00AA1F4F">
      <w:pPr>
        <w:jc w:val="center"/>
        <w:rPr>
          <w:b/>
        </w:rPr>
      </w:pPr>
    </w:p>
    <w:p w:rsidR="00AA1F4F" w:rsidRDefault="00AA1F4F" w:rsidP="00AA1F4F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AA1F4F" w:rsidRDefault="00AA1F4F" w:rsidP="00AA1F4F">
      <w:pPr>
        <w:jc w:val="center"/>
        <w:rPr>
          <w:b/>
          <w:bCs/>
          <w:sz w:val="28"/>
          <w:lang w:val="de-DE"/>
        </w:rPr>
      </w:pPr>
    </w:p>
    <w:p w:rsidR="00AA1F4F" w:rsidRDefault="00AA1F4F" w:rsidP="00AA1F4F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1</w:t>
      </w:r>
      <w:r w:rsidR="002F1CDD">
        <w:rPr>
          <w:szCs w:val="24"/>
          <w:lang w:val="de-DE"/>
        </w:rPr>
        <w:t>6</w:t>
      </w:r>
      <w:r w:rsidRPr="001E2088">
        <w:rPr>
          <w:szCs w:val="24"/>
          <w:lang w:val="de-DE"/>
        </w:rPr>
        <w:t>. sjednice Upravnog vijeća</w:t>
      </w:r>
    </w:p>
    <w:p w:rsidR="00AA1F4F" w:rsidRDefault="00AA1F4F" w:rsidP="00AA1F4F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 xml:space="preserve">Izvješće ravnateljice </w:t>
      </w:r>
      <w:r w:rsidR="001A48B2">
        <w:rPr>
          <w:szCs w:val="24"/>
          <w:lang w:val="de-DE"/>
        </w:rPr>
        <w:t xml:space="preserve">o radu vrtića i provođenju odluke UV </w:t>
      </w:r>
      <w:r>
        <w:rPr>
          <w:szCs w:val="24"/>
          <w:lang w:val="de-DE"/>
        </w:rPr>
        <w:t>između dvije sjednice</w:t>
      </w:r>
    </w:p>
    <w:p w:rsidR="00CE3F80" w:rsidRDefault="00CE3F80" w:rsidP="00CE3F80">
      <w:pPr>
        <w:pStyle w:val="ListParagraph"/>
        <w:numPr>
          <w:ilvl w:val="0"/>
          <w:numId w:val="1"/>
        </w:numPr>
      </w:pPr>
      <w:proofErr w:type="spellStart"/>
      <w:r>
        <w:t>Žalbe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Rješenje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pedagošku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 2022./2023.</w:t>
      </w:r>
      <w:r w:rsidR="00A30486">
        <w:t xml:space="preserve">- </w:t>
      </w:r>
      <w:proofErr w:type="spellStart"/>
      <w:r w:rsidR="009F7A12">
        <w:t>rješavanje</w:t>
      </w:r>
      <w:proofErr w:type="spellEnd"/>
    </w:p>
    <w:p w:rsidR="00CE3F80" w:rsidRPr="003A31C9" w:rsidRDefault="00CE3F80" w:rsidP="00CE3F80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3A31C9">
        <w:rPr>
          <w:szCs w:val="24"/>
          <w:lang w:val="de-DE"/>
        </w:rPr>
        <w:t>Izvješće o upisu za pedagošku godinu 2022./2023.</w:t>
      </w:r>
      <w:r w:rsidRPr="00D6403D">
        <w:t xml:space="preserve"> </w:t>
      </w:r>
    </w:p>
    <w:p w:rsidR="00AA1F4F" w:rsidRDefault="00AA1F4F" w:rsidP="00AA1F4F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Radni odnosi – donošenje odluke po raspisanom natječaju za izbor</w:t>
      </w:r>
    </w:p>
    <w:p w:rsidR="00AA1F4F" w:rsidRDefault="00AA1F4F" w:rsidP="00AA1F4F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</w:t>
      </w:r>
      <w:r w:rsidR="001A48B2">
        <w:rPr>
          <w:szCs w:val="24"/>
          <w:lang w:val="de-DE"/>
        </w:rPr>
        <w:t>odgojitelja na neodređeno puno radno vrijeme – 1 izvršitelj</w:t>
      </w:r>
    </w:p>
    <w:p w:rsidR="00CE3F80" w:rsidRDefault="00CE3F80" w:rsidP="00CE3F80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Radni odnosi – donošenje odluke o raspisivanju natječaja za odgojitelje na</w:t>
      </w:r>
    </w:p>
    <w:p w:rsidR="00CE3F80" w:rsidRDefault="00CE3F80" w:rsidP="00CE3F80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</w:t>
      </w:r>
      <w:r w:rsidR="00391BBA">
        <w:rPr>
          <w:szCs w:val="24"/>
          <w:lang w:val="de-DE"/>
        </w:rPr>
        <w:t>o</w:t>
      </w:r>
      <w:r>
        <w:rPr>
          <w:szCs w:val="24"/>
          <w:lang w:val="de-DE"/>
        </w:rPr>
        <w:t>dređeno puno radno vrijeme – zamjene za duga bolovanja</w:t>
      </w:r>
    </w:p>
    <w:p w:rsidR="00CE3F80" w:rsidRDefault="00CE3F80" w:rsidP="00CE3F80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Radni odnosi – donošenje odluke o raspisivanju natječaja za novu pedagošku godinu</w:t>
      </w:r>
    </w:p>
    <w:p w:rsidR="00D6403D" w:rsidRPr="003A31C9" w:rsidRDefault="00D6403D" w:rsidP="00D6403D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 w:rsidRPr="003A31C9">
        <w:rPr>
          <w:szCs w:val="24"/>
          <w:lang w:val="de-DE"/>
        </w:rPr>
        <w:t>Plan rada ljeti</w:t>
      </w:r>
    </w:p>
    <w:p w:rsidR="000F3099" w:rsidRDefault="000F3099" w:rsidP="00D6403D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Donošenje odluke o početku provođenja Sportskog programa u DV G.Vitez</w:t>
      </w:r>
      <w:r w:rsidR="00CE3F80">
        <w:rPr>
          <w:szCs w:val="24"/>
          <w:lang w:val="de-DE"/>
        </w:rPr>
        <w:t xml:space="preserve"> – utvrđivanje cijene i početka rada</w:t>
      </w:r>
    </w:p>
    <w:p w:rsidR="00FC6011" w:rsidRDefault="00FC6011" w:rsidP="00D6403D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Davanje suglasnost ravnateljici za potpisivanje ugovora nakon provedenih postupa</w:t>
      </w:r>
      <w:bookmarkStart w:id="0" w:name="_GoBack"/>
      <w:bookmarkEnd w:id="0"/>
      <w:r>
        <w:rPr>
          <w:szCs w:val="24"/>
          <w:lang w:val="de-DE"/>
        </w:rPr>
        <w:t>ka jednostavne nabave</w:t>
      </w:r>
    </w:p>
    <w:p w:rsidR="00925D5F" w:rsidRPr="00440FD9" w:rsidRDefault="00925D5F" w:rsidP="00925D5F">
      <w:pPr>
        <w:pStyle w:val="ListParagraph"/>
        <w:numPr>
          <w:ilvl w:val="0"/>
          <w:numId w:val="1"/>
        </w:numPr>
        <w:rPr>
          <w:szCs w:val="24"/>
          <w:lang w:val="de-DE"/>
        </w:rPr>
      </w:pPr>
      <w:r>
        <w:rPr>
          <w:szCs w:val="24"/>
          <w:lang w:val="de-DE"/>
        </w:rPr>
        <w:t>Razno</w:t>
      </w:r>
    </w:p>
    <w:p w:rsidR="00925D5F" w:rsidRDefault="00925D5F" w:rsidP="00925D5F"/>
    <w:p w:rsidR="00925D5F" w:rsidRDefault="00925D5F" w:rsidP="00925D5F"/>
    <w:p w:rsidR="00AA1F4F" w:rsidRDefault="00AA1F4F" w:rsidP="00AA1F4F"/>
    <w:p w:rsidR="00AA1F4F" w:rsidRDefault="00AA1F4F" w:rsidP="00AA1F4F"/>
    <w:p w:rsidR="00AA1F4F" w:rsidRDefault="00AA1F4F" w:rsidP="00AA1F4F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:rsidR="00AA1F4F" w:rsidRDefault="00AA1F4F" w:rsidP="00AA1F4F">
      <w:r>
        <w:t xml:space="preserve">                                                                                                            </w:t>
      </w:r>
      <w:proofErr w:type="spellStart"/>
      <w:r>
        <w:t>Tatijana</w:t>
      </w:r>
      <w:proofErr w:type="spellEnd"/>
      <w:r>
        <w:t xml:space="preserve"> </w:t>
      </w:r>
      <w:proofErr w:type="spellStart"/>
      <w:r>
        <w:t>Lenart</w:t>
      </w:r>
      <w:proofErr w:type="spellEnd"/>
    </w:p>
    <w:p w:rsidR="00AA1F4F" w:rsidRDefault="00AA1F4F" w:rsidP="00AA1F4F"/>
    <w:p w:rsidR="00AA1F4F" w:rsidRDefault="00AA1F4F" w:rsidP="00AA1F4F"/>
    <w:p w:rsidR="00AA1F4F" w:rsidRDefault="00AA1F4F" w:rsidP="00AA1F4F"/>
    <w:p w:rsidR="00AA1F4F" w:rsidRPr="00625DD9" w:rsidRDefault="00AA1F4F" w:rsidP="00AA1F4F">
      <w:proofErr w:type="spellStart"/>
      <w:r>
        <w:t>Samobor</w:t>
      </w:r>
      <w:proofErr w:type="spellEnd"/>
      <w:r w:rsidRPr="00625DD9">
        <w:t>,</w:t>
      </w:r>
      <w:r>
        <w:t xml:space="preserve"> </w:t>
      </w:r>
      <w:r w:rsidR="009F7A12">
        <w:t>31</w:t>
      </w:r>
      <w:r w:rsidR="0070520C" w:rsidRPr="00391BBA">
        <w:t>.5</w:t>
      </w:r>
      <w:r w:rsidRPr="00391BBA">
        <w:t>.2022</w:t>
      </w:r>
      <w:r w:rsidRPr="00625DD9">
        <w:t>.</w:t>
      </w:r>
    </w:p>
    <w:p w:rsidR="00AA1F4F" w:rsidRDefault="00AA1F4F" w:rsidP="00AA1F4F"/>
    <w:p w:rsidR="00ED3098" w:rsidRDefault="00ED3098"/>
    <w:sectPr w:rsidR="00ED3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4F"/>
    <w:rsid w:val="00042116"/>
    <w:rsid w:val="000919CB"/>
    <w:rsid w:val="000F3099"/>
    <w:rsid w:val="00167206"/>
    <w:rsid w:val="001A48B2"/>
    <w:rsid w:val="002F1CDD"/>
    <w:rsid w:val="00391BBA"/>
    <w:rsid w:val="003A31C9"/>
    <w:rsid w:val="00550CB1"/>
    <w:rsid w:val="0070520C"/>
    <w:rsid w:val="00925D5F"/>
    <w:rsid w:val="009F7A12"/>
    <w:rsid w:val="00A30486"/>
    <w:rsid w:val="00A76F4D"/>
    <w:rsid w:val="00AA1F4F"/>
    <w:rsid w:val="00CE3F80"/>
    <w:rsid w:val="00D6403D"/>
    <w:rsid w:val="00DE2E70"/>
    <w:rsid w:val="00ED3098"/>
    <w:rsid w:val="00FA6EF6"/>
    <w:rsid w:val="00FC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F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099"/>
    <w:rPr>
      <w:rFonts w:ascii="Tahoma" w:eastAsia="Times New Roman" w:hAnsi="Tahoma" w:cs="Tahoma"/>
      <w:sz w:val="16"/>
      <w:szCs w:val="16"/>
      <w:lang w:val="en-GB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F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F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099"/>
    <w:rPr>
      <w:rFonts w:ascii="Tahoma" w:eastAsia="Times New Roman" w:hAnsi="Tahoma" w:cs="Tahoma"/>
      <w:sz w:val="16"/>
      <w:szCs w:val="16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6</cp:revision>
  <cp:lastPrinted>2022-06-02T12:28:00Z</cp:lastPrinted>
  <dcterms:created xsi:type="dcterms:W3CDTF">2022-05-26T08:34:00Z</dcterms:created>
  <dcterms:modified xsi:type="dcterms:W3CDTF">2022-06-02T12:30:00Z</dcterms:modified>
</cp:coreProperties>
</file>