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F3002" w14:textId="77777777" w:rsidR="00D06225" w:rsidRDefault="00D06225" w:rsidP="0056187B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0A1BCEE" w14:textId="37EE42D9" w:rsidR="001249FD" w:rsidRPr="00154B11" w:rsidRDefault="00825461" w:rsidP="0082021B">
      <w:pPr>
        <w:ind w:firstLine="708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temelju čl.</w:t>
      </w:r>
      <w:r w:rsidR="00636711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40. i 41. Zakona o ustanovama (Narodne novine br. 76/93, 29/97, 47/99, 35/08</w:t>
      </w:r>
      <w:r w:rsidR="004756D0">
        <w:rPr>
          <w:rFonts w:asciiTheme="minorHAnsi" w:hAnsiTheme="minorHAnsi" w:cs="Calibri"/>
          <w:sz w:val="22"/>
          <w:szCs w:val="22"/>
        </w:rPr>
        <w:t>, 127/19</w:t>
      </w:r>
      <w:r>
        <w:rPr>
          <w:rFonts w:asciiTheme="minorHAnsi" w:hAnsiTheme="minorHAnsi" w:cs="Calibri"/>
          <w:sz w:val="22"/>
          <w:szCs w:val="22"/>
        </w:rPr>
        <w:t xml:space="preserve">), 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članka 37. Zakona o predš</w:t>
      </w:r>
      <w:r w:rsidR="0082021B">
        <w:rPr>
          <w:rFonts w:asciiTheme="minorHAnsi" w:hAnsiTheme="minorHAnsi" w:cs="Calibri"/>
          <w:sz w:val="22"/>
          <w:szCs w:val="22"/>
        </w:rPr>
        <w:t>kolskom odgoju i obrazovanju (NN</w:t>
      </w:r>
      <w:r w:rsidR="004756D0">
        <w:rPr>
          <w:rFonts w:asciiTheme="minorHAnsi" w:hAnsiTheme="minorHAnsi" w:cs="Calibri"/>
          <w:sz w:val="22"/>
          <w:szCs w:val="22"/>
        </w:rPr>
        <w:t xml:space="preserve"> broj  10/97, 107/07,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94/13</w:t>
      </w:r>
      <w:r w:rsidR="004756D0">
        <w:rPr>
          <w:rFonts w:asciiTheme="minorHAnsi" w:hAnsiTheme="minorHAnsi" w:cs="Calibri"/>
          <w:sz w:val="22"/>
          <w:szCs w:val="22"/>
        </w:rPr>
        <w:t xml:space="preserve"> i 98/19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)</w:t>
      </w:r>
      <w:r w:rsidR="00A429FB" w:rsidRPr="00154B11">
        <w:rPr>
          <w:rFonts w:asciiTheme="minorHAnsi" w:hAnsiTheme="minorHAnsi" w:cs="Calibri"/>
          <w:sz w:val="22"/>
          <w:szCs w:val="22"/>
        </w:rPr>
        <w:t xml:space="preserve">, </w:t>
      </w:r>
      <w:r w:rsidR="001249FD" w:rsidRPr="00154B11">
        <w:rPr>
          <w:rFonts w:asciiTheme="minorHAnsi" w:hAnsiTheme="minorHAnsi" w:cs="Calibri"/>
          <w:sz w:val="22"/>
          <w:szCs w:val="22"/>
        </w:rPr>
        <w:t>te članka</w:t>
      </w:r>
      <w:r w:rsidR="00A429FB" w:rsidRPr="00154B11">
        <w:rPr>
          <w:rFonts w:asciiTheme="minorHAnsi" w:hAnsiTheme="minorHAnsi" w:cs="Calibri"/>
          <w:sz w:val="22"/>
          <w:szCs w:val="22"/>
        </w:rPr>
        <w:t xml:space="preserve"> </w:t>
      </w:r>
      <w:r w:rsidR="004756D0">
        <w:rPr>
          <w:rFonts w:asciiTheme="minorHAnsi" w:hAnsiTheme="minorHAnsi" w:cs="Calibri"/>
          <w:sz w:val="22"/>
          <w:szCs w:val="22"/>
        </w:rPr>
        <w:t xml:space="preserve">42. i </w:t>
      </w:r>
      <w:r w:rsidR="00A429FB" w:rsidRPr="00154B11">
        <w:rPr>
          <w:rFonts w:asciiTheme="minorHAnsi" w:hAnsiTheme="minorHAnsi" w:cs="Calibri"/>
          <w:sz w:val="22"/>
          <w:szCs w:val="22"/>
        </w:rPr>
        <w:t>4</w:t>
      </w:r>
      <w:r>
        <w:rPr>
          <w:rFonts w:asciiTheme="minorHAnsi" w:hAnsiTheme="minorHAnsi" w:cs="Calibri"/>
          <w:sz w:val="22"/>
          <w:szCs w:val="22"/>
        </w:rPr>
        <w:t>3</w:t>
      </w:r>
      <w:r w:rsidR="001249FD" w:rsidRPr="00154B11">
        <w:rPr>
          <w:rFonts w:asciiTheme="minorHAnsi" w:hAnsiTheme="minorHAnsi" w:cs="Calibri"/>
          <w:sz w:val="22"/>
          <w:szCs w:val="22"/>
        </w:rPr>
        <w:t>. Statuta Dječ</w:t>
      </w:r>
      <w:r w:rsidR="0082021B">
        <w:rPr>
          <w:rFonts w:asciiTheme="minorHAnsi" w:hAnsiTheme="minorHAnsi" w:cs="Calibri"/>
          <w:sz w:val="22"/>
          <w:szCs w:val="22"/>
        </w:rPr>
        <w:t xml:space="preserve">jeg </w:t>
      </w:r>
      <w:r>
        <w:rPr>
          <w:rFonts w:asciiTheme="minorHAnsi" w:hAnsiTheme="minorHAnsi" w:cs="Calibri"/>
          <w:sz w:val="22"/>
          <w:szCs w:val="22"/>
        </w:rPr>
        <w:t>vrtića Grigor Vitez</w:t>
      </w:r>
      <w:r w:rsidR="001249FD" w:rsidRPr="00154B11">
        <w:rPr>
          <w:rFonts w:asciiTheme="minorHAnsi" w:hAnsiTheme="minorHAnsi" w:cs="Calibri"/>
          <w:sz w:val="22"/>
          <w:szCs w:val="22"/>
        </w:rPr>
        <w:t>,  Upravno vijeće Dječ</w:t>
      </w:r>
      <w:r w:rsidR="0082021B">
        <w:rPr>
          <w:rFonts w:asciiTheme="minorHAnsi" w:hAnsiTheme="minorHAnsi" w:cs="Calibri"/>
          <w:sz w:val="22"/>
          <w:szCs w:val="22"/>
        </w:rPr>
        <w:t xml:space="preserve">jeg vrtića </w:t>
      </w:r>
      <w:r>
        <w:rPr>
          <w:rFonts w:asciiTheme="minorHAnsi" w:hAnsiTheme="minorHAnsi" w:cs="Calibri"/>
          <w:sz w:val="22"/>
          <w:szCs w:val="22"/>
        </w:rPr>
        <w:t>Grig</w:t>
      </w:r>
      <w:r w:rsidR="004756D0"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hAnsiTheme="minorHAnsi" w:cs="Calibri"/>
          <w:sz w:val="22"/>
          <w:szCs w:val="22"/>
        </w:rPr>
        <w:t>r Vitez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na svojoj </w:t>
      </w:r>
      <w:r w:rsidR="0082021B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5</w:t>
      </w:r>
      <w:r w:rsidR="0043516A">
        <w:rPr>
          <w:rFonts w:asciiTheme="minorHAnsi" w:hAnsiTheme="minorHAnsi" w:cs="Calibri"/>
          <w:sz w:val="22"/>
          <w:szCs w:val="22"/>
        </w:rPr>
        <w:t>.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sjednici održanoj </w:t>
      </w:r>
      <w:r w:rsidR="004756D0">
        <w:rPr>
          <w:rFonts w:asciiTheme="minorHAnsi" w:hAnsiTheme="minorHAnsi" w:cs="Calibri"/>
          <w:sz w:val="22"/>
          <w:szCs w:val="22"/>
        </w:rPr>
        <w:t>15</w:t>
      </w:r>
      <w:r w:rsidR="00D37B25">
        <w:rPr>
          <w:rFonts w:asciiTheme="minorHAnsi" w:hAnsiTheme="minorHAnsi" w:cs="Calibri"/>
          <w:sz w:val="22"/>
          <w:szCs w:val="22"/>
        </w:rPr>
        <w:t>.</w:t>
      </w:r>
      <w:r w:rsidR="00CD2DA6" w:rsidRPr="00154B11">
        <w:rPr>
          <w:rFonts w:asciiTheme="minorHAnsi" w:hAnsiTheme="minorHAnsi" w:cs="Calibri"/>
          <w:sz w:val="22"/>
          <w:szCs w:val="22"/>
        </w:rPr>
        <w:t>10.20</w:t>
      </w:r>
      <w:r>
        <w:rPr>
          <w:rFonts w:asciiTheme="minorHAnsi" w:hAnsiTheme="minorHAnsi" w:cs="Calibri"/>
          <w:sz w:val="22"/>
          <w:szCs w:val="22"/>
        </w:rPr>
        <w:t>21</w:t>
      </w:r>
      <w:r w:rsidR="00CD2DA6" w:rsidRPr="00154B11">
        <w:rPr>
          <w:rFonts w:asciiTheme="minorHAnsi" w:hAnsiTheme="minorHAnsi" w:cs="Calibri"/>
          <w:sz w:val="22"/>
          <w:szCs w:val="22"/>
        </w:rPr>
        <w:t>.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godine </w:t>
      </w:r>
      <w:r w:rsidR="00CB2943" w:rsidRPr="0082021B">
        <w:rPr>
          <w:rFonts w:asciiTheme="minorHAnsi" w:hAnsiTheme="minorHAnsi" w:cs="Calibri"/>
          <w:sz w:val="22"/>
          <w:szCs w:val="22"/>
        </w:rPr>
        <w:t xml:space="preserve">donijelo je odluku temeljem koje se </w:t>
      </w:r>
      <w:r w:rsidR="001249FD" w:rsidRPr="00154B11">
        <w:rPr>
          <w:rFonts w:asciiTheme="minorHAnsi" w:hAnsiTheme="minorHAnsi" w:cs="Calibri"/>
          <w:sz w:val="22"/>
          <w:szCs w:val="22"/>
        </w:rPr>
        <w:t>raspisuje:</w:t>
      </w:r>
    </w:p>
    <w:p w14:paraId="77D9C834" w14:textId="77777777" w:rsidR="001249FD" w:rsidRPr="00154B11" w:rsidRDefault="001249FD" w:rsidP="001249FD">
      <w:pPr>
        <w:rPr>
          <w:rFonts w:asciiTheme="minorHAnsi" w:hAnsiTheme="minorHAnsi" w:cs="Calibri"/>
          <w:sz w:val="22"/>
          <w:szCs w:val="22"/>
        </w:rPr>
      </w:pPr>
    </w:p>
    <w:p w14:paraId="78E2799C" w14:textId="77777777" w:rsidR="001249FD" w:rsidRPr="004C6B55" w:rsidRDefault="001249FD" w:rsidP="001249FD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C6B55">
        <w:rPr>
          <w:rFonts w:asciiTheme="minorHAnsi" w:hAnsiTheme="minorHAnsi" w:cs="Calibri"/>
          <w:b/>
          <w:bCs/>
          <w:sz w:val="28"/>
          <w:szCs w:val="28"/>
        </w:rPr>
        <w:t>N A T J E Č A J</w:t>
      </w:r>
    </w:p>
    <w:p w14:paraId="2360464B" w14:textId="67A6B574" w:rsidR="001249FD" w:rsidRPr="004C6B55" w:rsidRDefault="001249FD" w:rsidP="001249FD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4C6B55">
        <w:rPr>
          <w:rFonts w:asciiTheme="minorHAnsi" w:hAnsiTheme="minorHAnsi" w:cs="Calibri"/>
          <w:b/>
          <w:bCs/>
          <w:sz w:val="28"/>
          <w:szCs w:val="28"/>
        </w:rPr>
        <w:t>za izbor i imenovanje ravnatelja/ice Dječ</w:t>
      </w:r>
      <w:r w:rsidR="0082021B" w:rsidRPr="004C6B55">
        <w:rPr>
          <w:rFonts w:asciiTheme="minorHAnsi" w:hAnsiTheme="minorHAnsi" w:cs="Calibri"/>
          <w:b/>
          <w:bCs/>
          <w:sz w:val="28"/>
          <w:szCs w:val="28"/>
        </w:rPr>
        <w:t xml:space="preserve">jeg vrtića </w:t>
      </w:r>
      <w:r w:rsidR="00825461" w:rsidRPr="004C6B55">
        <w:rPr>
          <w:rFonts w:asciiTheme="minorHAnsi" w:hAnsiTheme="minorHAnsi" w:cs="Calibri"/>
          <w:b/>
          <w:bCs/>
          <w:sz w:val="28"/>
          <w:szCs w:val="28"/>
        </w:rPr>
        <w:t>Grigor Vitez</w:t>
      </w:r>
    </w:p>
    <w:p w14:paraId="3F755F06" w14:textId="77777777" w:rsidR="001249FD" w:rsidRDefault="001249FD" w:rsidP="001249FD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5C6BEB90" w14:textId="3338D4DF" w:rsidR="004F3A10" w:rsidRPr="00154B11" w:rsidRDefault="004F3A10" w:rsidP="001249FD">
      <w:pPr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UVJETI:</w:t>
      </w:r>
    </w:p>
    <w:p w14:paraId="1124DE07" w14:textId="4A875A8B" w:rsidR="001249FD" w:rsidRPr="00154B11" w:rsidRDefault="001249FD" w:rsidP="001249FD">
      <w:pPr>
        <w:jc w:val="both"/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Za ravnatelja/icu može biti imenovana osoba koja:</w:t>
      </w:r>
    </w:p>
    <w:p w14:paraId="4E667035" w14:textId="3A451A85" w:rsidR="001249FD" w:rsidRPr="00154B11" w:rsidRDefault="0082021B" w:rsidP="001249FD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ispunjava uvjete za </w:t>
      </w:r>
      <w:r w:rsidR="00825461"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hAnsiTheme="minorHAnsi" w:cs="Calibri"/>
          <w:sz w:val="22"/>
          <w:szCs w:val="22"/>
        </w:rPr>
        <w:t xml:space="preserve">dgojitelja ili </w:t>
      </w:r>
      <w:r w:rsidR="00825461">
        <w:rPr>
          <w:rFonts w:asciiTheme="minorHAnsi" w:hAnsiTheme="minorHAnsi" w:cs="Calibri"/>
          <w:sz w:val="22"/>
          <w:szCs w:val="22"/>
        </w:rPr>
        <w:t>s</w:t>
      </w:r>
      <w:r w:rsidR="001249FD" w:rsidRPr="00154B11">
        <w:rPr>
          <w:rFonts w:asciiTheme="minorHAnsi" w:hAnsiTheme="minorHAnsi" w:cs="Calibri"/>
          <w:sz w:val="22"/>
          <w:szCs w:val="22"/>
        </w:rPr>
        <w:t>tručnog suradnika p</w:t>
      </w:r>
      <w:r w:rsidR="009251A4" w:rsidRPr="00154B11">
        <w:rPr>
          <w:rFonts w:asciiTheme="minorHAnsi" w:hAnsiTheme="minorHAnsi" w:cs="Calibri"/>
          <w:sz w:val="22"/>
          <w:szCs w:val="22"/>
        </w:rPr>
        <w:t>ropisane Zakonom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o predškolskom odgoju i </w:t>
      </w:r>
      <w:r>
        <w:rPr>
          <w:rFonts w:asciiTheme="minorHAnsi" w:hAnsiTheme="minorHAnsi" w:cs="Calibri"/>
          <w:sz w:val="22"/>
          <w:szCs w:val="22"/>
        </w:rPr>
        <w:t>obrazovanju (NN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broj 10/97, 107/07</w:t>
      </w:r>
      <w:r w:rsidR="004756D0">
        <w:rPr>
          <w:rFonts w:asciiTheme="minorHAnsi" w:hAnsiTheme="minorHAnsi" w:cs="Calibri"/>
          <w:sz w:val="22"/>
          <w:szCs w:val="22"/>
        </w:rPr>
        <w:t>,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94/13</w:t>
      </w:r>
      <w:r w:rsidR="004756D0">
        <w:rPr>
          <w:rFonts w:asciiTheme="minorHAnsi" w:hAnsiTheme="minorHAnsi" w:cs="Calibri"/>
          <w:sz w:val="22"/>
          <w:szCs w:val="22"/>
        </w:rPr>
        <w:t>, 98/19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)</w:t>
      </w:r>
      <w:r w:rsidR="009251A4" w:rsidRPr="00154B11">
        <w:rPr>
          <w:rFonts w:asciiTheme="minorHAnsi" w:hAnsiTheme="minorHAnsi" w:cs="Calibri"/>
          <w:sz w:val="22"/>
          <w:szCs w:val="22"/>
        </w:rPr>
        <w:t xml:space="preserve"> i  Pravilnikom o vrsti stručne spreme stručnih djelatnika te vrsti i stupnju stručne spreme ostali</w:t>
      </w:r>
      <w:r>
        <w:rPr>
          <w:rFonts w:asciiTheme="minorHAnsi" w:hAnsiTheme="minorHAnsi" w:cs="Calibri"/>
          <w:sz w:val="22"/>
          <w:szCs w:val="22"/>
        </w:rPr>
        <w:t xml:space="preserve">h djelatnika u vrtiću (NN </w:t>
      </w:r>
      <w:r w:rsidR="009251A4" w:rsidRPr="00154B11">
        <w:rPr>
          <w:rFonts w:asciiTheme="minorHAnsi" w:hAnsiTheme="minorHAnsi" w:cs="Calibri"/>
          <w:sz w:val="22"/>
          <w:szCs w:val="22"/>
        </w:rPr>
        <w:t>133/97)</w:t>
      </w:r>
    </w:p>
    <w:p w14:paraId="4AEB8DE6" w14:textId="77777777" w:rsidR="001249FD" w:rsidRDefault="001249FD" w:rsidP="001249FD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ima najmanje 5 ( pet ) godina radnog staža u djelatnosti predškolskog odgoja</w:t>
      </w:r>
    </w:p>
    <w:p w14:paraId="08173477" w14:textId="7D446C07" w:rsidR="004756D0" w:rsidRDefault="004756D0" w:rsidP="001249FD">
      <w:pPr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 postoje zapreke za zasnivanje radnog odnosa iz članka 25. Zakona o predškolskom odgoju i obrazovanju (NN broj 10/97, 107/07, 94/13 i 98/19)</w:t>
      </w:r>
    </w:p>
    <w:p w14:paraId="2E51063C" w14:textId="77777777" w:rsidR="004F3A10" w:rsidRDefault="004F3A10" w:rsidP="001249FD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708ABD45" w14:textId="264B3585" w:rsidR="001249FD" w:rsidRPr="004F3A10" w:rsidRDefault="004F3A10" w:rsidP="001249FD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4F3A10">
        <w:rPr>
          <w:rFonts w:asciiTheme="minorHAnsi" w:hAnsiTheme="minorHAnsi" w:cs="Calibri"/>
          <w:b/>
          <w:sz w:val="22"/>
          <w:szCs w:val="22"/>
        </w:rPr>
        <w:t>VRIJEME NA KOJE SE IMENUJE:</w:t>
      </w:r>
    </w:p>
    <w:p w14:paraId="37CD9EFC" w14:textId="77777777" w:rsidR="001249FD" w:rsidRPr="00154B11" w:rsidRDefault="001249FD" w:rsidP="001249FD">
      <w:pPr>
        <w:jc w:val="both"/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Ravnatelj</w:t>
      </w:r>
      <w:r w:rsidR="00971BFA" w:rsidRPr="00154B11">
        <w:rPr>
          <w:rFonts w:asciiTheme="minorHAnsi" w:hAnsiTheme="minorHAnsi" w:cs="Calibri"/>
          <w:sz w:val="22"/>
          <w:szCs w:val="22"/>
        </w:rPr>
        <w:t>/ica</w:t>
      </w:r>
      <w:r w:rsidRPr="00154B11">
        <w:rPr>
          <w:rFonts w:asciiTheme="minorHAnsi" w:hAnsiTheme="minorHAnsi" w:cs="Calibri"/>
          <w:sz w:val="22"/>
          <w:szCs w:val="22"/>
        </w:rPr>
        <w:t xml:space="preserve"> se imenuje na</w:t>
      </w:r>
      <w:r w:rsidR="00971BFA" w:rsidRPr="00154B11">
        <w:rPr>
          <w:rFonts w:asciiTheme="minorHAnsi" w:hAnsiTheme="minorHAnsi" w:cs="Calibri"/>
          <w:sz w:val="22"/>
          <w:szCs w:val="22"/>
        </w:rPr>
        <w:t xml:space="preserve"> mandat od</w:t>
      </w:r>
      <w:r w:rsidRPr="00154B11">
        <w:rPr>
          <w:rFonts w:asciiTheme="minorHAnsi" w:hAnsiTheme="minorHAnsi" w:cs="Calibri"/>
          <w:sz w:val="22"/>
          <w:szCs w:val="22"/>
        </w:rPr>
        <w:t xml:space="preserve"> 4 ( četiri ) godine</w:t>
      </w:r>
      <w:r w:rsidR="00474BC1" w:rsidRPr="00154B11">
        <w:rPr>
          <w:rFonts w:asciiTheme="minorHAnsi" w:hAnsiTheme="minorHAnsi" w:cs="Calibri"/>
          <w:sz w:val="22"/>
          <w:szCs w:val="22"/>
        </w:rPr>
        <w:t xml:space="preserve">. </w:t>
      </w:r>
    </w:p>
    <w:p w14:paraId="6659039C" w14:textId="77777777" w:rsidR="001249FD" w:rsidRPr="00154B11" w:rsidRDefault="001249FD" w:rsidP="001249FD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7FEC5E3F" w14:textId="77777777" w:rsidR="001249FD" w:rsidRPr="00154B11" w:rsidRDefault="001249FD" w:rsidP="001249FD">
      <w:pPr>
        <w:rPr>
          <w:rFonts w:asciiTheme="minorHAnsi" w:hAnsiTheme="minorHAnsi" w:cs="Calibri"/>
          <w:b/>
          <w:bCs/>
          <w:sz w:val="22"/>
          <w:szCs w:val="22"/>
        </w:rPr>
      </w:pPr>
      <w:r w:rsidRPr="00154B11">
        <w:rPr>
          <w:rFonts w:asciiTheme="minorHAnsi" w:hAnsiTheme="minorHAnsi" w:cs="Calibri"/>
          <w:b/>
          <w:bCs/>
          <w:sz w:val="22"/>
          <w:szCs w:val="22"/>
        </w:rPr>
        <w:t>DOKAZI O ISPUNJAVANJU UVJETA:</w:t>
      </w:r>
    </w:p>
    <w:p w14:paraId="29E88A47" w14:textId="25602188" w:rsidR="001249FD" w:rsidRPr="00154B11" w:rsidRDefault="001249FD" w:rsidP="001249FD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 xml:space="preserve">Prijava na natječaj mora biti vlastoručno potpisana i sadržavati priloge </w:t>
      </w:r>
      <w:r w:rsidR="00D15E30">
        <w:rPr>
          <w:rFonts w:asciiTheme="minorHAnsi" w:hAnsiTheme="minorHAnsi" w:cs="Calibri"/>
          <w:sz w:val="22"/>
          <w:szCs w:val="22"/>
        </w:rPr>
        <w:t>kako slijedi:</w:t>
      </w:r>
    </w:p>
    <w:p w14:paraId="590D9524" w14:textId="542E97EA" w:rsidR="001249FD" w:rsidRPr="00154B11" w:rsidRDefault="00C5284A" w:rsidP="001249FD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-      Ž</w:t>
      </w:r>
      <w:r w:rsidR="001249FD" w:rsidRPr="00154B11">
        <w:rPr>
          <w:rFonts w:asciiTheme="minorHAnsi" w:hAnsiTheme="minorHAnsi" w:cs="Calibri"/>
          <w:sz w:val="22"/>
          <w:szCs w:val="22"/>
        </w:rPr>
        <w:t>ivotopis</w:t>
      </w:r>
      <w:r w:rsidR="00971BFA" w:rsidRPr="00154B11">
        <w:rPr>
          <w:rFonts w:asciiTheme="minorHAnsi" w:hAnsiTheme="minorHAnsi" w:cs="Calibri"/>
          <w:sz w:val="22"/>
          <w:szCs w:val="22"/>
        </w:rPr>
        <w:t xml:space="preserve"> s opisom dosadašnjeg rada</w:t>
      </w:r>
    </w:p>
    <w:p w14:paraId="791F6DA0" w14:textId="589BA249" w:rsidR="001249FD" w:rsidRPr="00154B11" w:rsidRDefault="00C5284A" w:rsidP="009251A4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Dokaz o </w:t>
      </w:r>
      <w:r w:rsidR="0013734E">
        <w:rPr>
          <w:rFonts w:asciiTheme="minorHAnsi" w:hAnsiTheme="minorHAnsi" w:cs="Calibri"/>
          <w:sz w:val="22"/>
          <w:szCs w:val="22"/>
        </w:rPr>
        <w:t>hrvatskom državljanstvu (elektronički zapis ili kopija domovnice, kopija osobne iskaznice</w:t>
      </w:r>
      <w:r w:rsidR="006B0D9E">
        <w:rPr>
          <w:rFonts w:asciiTheme="minorHAnsi" w:hAnsiTheme="minorHAnsi" w:cs="Calibri"/>
          <w:sz w:val="22"/>
          <w:szCs w:val="22"/>
        </w:rPr>
        <w:t xml:space="preserve"> ili putovnice</w:t>
      </w:r>
      <w:r w:rsidR="0013734E">
        <w:rPr>
          <w:rFonts w:asciiTheme="minorHAnsi" w:hAnsiTheme="minorHAnsi" w:cs="Calibri"/>
          <w:sz w:val="22"/>
          <w:szCs w:val="22"/>
        </w:rPr>
        <w:t>)</w:t>
      </w:r>
    </w:p>
    <w:p w14:paraId="45BD9460" w14:textId="1E03E964" w:rsidR="00A429FB" w:rsidRPr="0013734E" w:rsidRDefault="00A429FB" w:rsidP="0013734E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D</w:t>
      </w:r>
      <w:r w:rsidR="006054DE">
        <w:rPr>
          <w:rFonts w:asciiTheme="minorHAnsi" w:hAnsiTheme="minorHAnsi" w:cs="Calibri"/>
          <w:sz w:val="22"/>
          <w:szCs w:val="22"/>
        </w:rPr>
        <w:t>okaz</w:t>
      </w:r>
      <w:r w:rsidR="001249FD" w:rsidRPr="00154B11">
        <w:rPr>
          <w:rFonts w:asciiTheme="minorHAnsi" w:hAnsiTheme="minorHAnsi" w:cs="Calibri"/>
          <w:sz w:val="22"/>
          <w:szCs w:val="22"/>
        </w:rPr>
        <w:t xml:space="preserve"> o stečenoj stručnoj spremi </w:t>
      </w:r>
      <w:r w:rsidR="0013734E">
        <w:rPr>
          <w:rFonts w:asciiTheme="minorHAnsi" w:hAnsiTheme="minorHAnsi" w:cs="Calibri"/>
          <w:sz w:val="22"/>
          <w:szCs w:val="22"/>
        </w:rPr>
        <w:t>(kopija diplome)</w:t>
      </w:r>
    </w:p>
    <w:p w14:paraId="14F20D74" w14:textId="26D6292A" w:rsidR="009251A4" w:rsidRPr="00154B11" w:rsidRDefault="00825461" w:rsidP="001249FD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Dokaz</w:t>
      </w:r>
      <w:r w:rsidR="009251A4" w:rsidRPr="00154B11">
        <w:rPr>
          <w:rFonts w:asciiTheme="minorHAnsi" w:hAnsiTheme="minorHAnsi" w:cs="Calibri"/>
          <w:sz w:val="22"/>
          <w:szCs w:val="22"/>
        </w:rPr>
        <w:t xml:space="preserve"> o položenom stručnom ispitu (osim radnika koji sukladno članku 32. Pravilniku o načinu i uvjetima polaganja stručnog ispita odgojitelja i stručnih suradnika u </w:t>
      </w:r>
      <w:r w:rsidR="0082021B">
        <w:rPr>
          <w:rFonts w:asciiTheme="minorHAnsi" w:hAnsiTheme="minorHAnsi" w:cs="Calibri"/>
          <w:sz w:val="22"/>
          <w:szCs w:val="22"/>
        </w:rPr>
        <w:t xml:space="preserve">dječjem vrtiću (NN </w:t>
      </w:r>
      <w:r w:rsidR="009251A4" w:rsidRPr="00154B11">
        <w:rPr>
          <w:rFonts w:asciiTheme="minorHAnsi" w:hAnsiTheme="minorHAnsi" w:cs="Calibri"/>
          <w:sz w:val="22"/>
          <w:szCs w:val="22"/>
        </w:rPr>
        <w:t>133/97 i 4/98) nemaju obvezu polaganja stručnog ispita</w:t>
      </w:r>
      <w:r>
        <w:rPr>
          <w:rFonts w:asciiTheme="minorHAnsi" w:hAnsiTheme="minorHAnsi" w:cs="Calibri"/>
          <w:sz w:val="22"/>
          <w:szCs w:val="22"/>
        </w:rPr>
        <w:t>)</w:t>
      </w:r>
      <w:r w:rsidR="00AD5793">
        <w:rPr>
          <w:rFonts w:asciiTheme="minorHAnsi" w:hAnsiTheme="minorHAnsi" w:cs="Calibri"/>
          <w:sz w:val="22"/>
          <w:szCs w:val="22"/>
        </w:rPr>
        <w:t>.</w:t>
      </w:r>
    </w:p>
    <w:p w14:paraId="4795D006" w14:textId="3EE1287D" w:rsidR="004756D0" w:rsidRDefault="001249FD" w:rsidP="001249FD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756D0">
        <w:rPr>
          <w:rFonts w:asciiTheme="minorHAnsi" w:hAnsiTheme="minorHAnsi" w:cs="Calibri"/>
          <w:sz w:val="22"/>
          <w:szCs w:val="22"/>
        </w:rPr>
        <w:t>Elektronički zapis odnosno potvrda o podacima evidentiranim u matičnoj evidenciji Hrvatskog zav</w:t>
      </w:r>
      <w:r w:rsidR="0082021B" w:rsidRPr="004756D0">
        <w:rPr>
          <w:rFonts w:asciiTheme="minorHAnsi" w:hAnsiTheme="minorHAnsi" w:cs="Calibri"/>
          <w:sz w:val="22"/>
          <w:szCs w:val="22"/>
        </w:rPr>
        <w:t xml:space="preserve">oda za mirovinsko osiguranje  </w:t>
      </w:r>
    </w:p>
    <w:p w14:paraId="2AF879A5" w14:textId="595A54BD" w:rsidR="001249FD" w:rsidRPr="004756D0" w:rsidRDefault="001249FD" w:rsidP="001249FD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756D0">
        <w:rPr>
          <w:rFonts w:asciiTheme="minorHAnsi" w:hAnsiTheme="minorHAnsi"/>
          <w:sz w:val="22"/>
          <w:szCs w:val="22"/>
        </w:rPr>
        <w:t>dokaz o nepostojanju zapreka za zasnivanje radnog odnosa sukladno čl.25. Zakona o predškolskom odgoju i obrazovanju ( ne starije od 6 mjeseci)</w:t>
      </w:r>
    </w:p>
    <w:p w14:paraId="195F89D5" w14:textId="77777777" w:rsidR="001249FD" w:rsidRPr="00154B11" w:rsidRDefault="001249FD" w:rsidP="001249F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hr-HR"/>
        </w:rPr>
      </w:pPr>
      <w:r w:rsidRPr="00154B11">
        <w:rPr>
          <w:rFonts w:asciiTheme="minorHAnsi" w:hAnsiTheme="minorHAnsi"/>
          <w:sz w:val="22"/>
          <w:szCs w:val="22"/>
          <w:lang w:val="hr-HR"/>
        </w:rPr>
        <w:t>potvrda nadležnog suda da se protiv kandidata ne vodi kazneni postupak (čl.25.</w:t>
      </w:r>
    </w:p>
    <w:p w14:paraId="01377086" w14:textId="741751C2" w:rsidR="001249FD" w:rsidRPr="00154B11" w:rsidRDefault="001249FD" w:rsidP="001249FD">
      <w:pPr>
        <w:pStyle w:val="ListParagraph"/>
        <w:ind w:left="1110"/>
        <w:rPr>
          <w:rFonts w:asciiTheme="minorHAnsi" w:hAnsiTheme="minorHAnsi"/>
          <w:sz w:val="22"/>
          <w:szCs w:val="22"/>
          <w:lang w:val="hr-HR"/>
        </w:rPr>
      </w:pPr>
      <w:r w:rsidRPr="00154B11">
        <w:rPr>
          <w:rFonts w:asciiTheme="minorHAnsi" w:hAnsiTheme="minorHAnsi"/>
          <w:sz w:val="22"/>
          <w:szCs w:val="22"/>
          <w:lang w:val="hr-HR"/>
        </w:rPr>
        <w:t>st. 2. Zakona o predškolskom odgoju i obrazovanju</w:t>
      </w:r>
      <w:r w:rsidR="00501EB5">
        <w:rPr>
          <w:rFonts w:asciiTheme="minorHAnsi" w:hAnsiTheme="minorHAnsi"/>
          <w:sz w:val="22"/>
          <w:szCs w:val="22"/>
          <w:lang w:val="hr-HR"/>
        </w:rPr>
        <w:t>)</w:t>
      </w:r>
    </w:p>
    <w:p w14:paraId="46E46460" w14:textId="77777777" w:rsidR="001249FD" w:rsidRPr="00154B11" w:rsidRDefault="001249FD" w:rsidP="001249F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hr-HR"/>
        </w:rPr>
      </w:pPr>
      <w:r w:rsidRPr="00154B11">
        <w:rPr>
          <w:rFonts w:asciiTheme="minorHAnsi" w:hAnsiTheme="minorHAnsi"/>
          <w:sz w:val="22"/>
          <w:szCs w:val="22"/>
          <w:lang w:val="hr-HR"/>
        </w:rPr>
        <w:t>potvrda nadležnog suda da se protiv kandidata ne vodi prekršajni postupak (čl.25.</w:t>
      </w:r>
    </w:p>
    <w:p w14:paraId="42EB8A59" w14:textId="624C2CBD" w:rsidR="001249FD" w:rsidRDefault="001249FD" w:rsidP="001249FD">
      <w:pPr>
        <w:pStyle w:val="ListParagraph"/>
        <w:ind w:left="1110"/>
        <w:rPr>
          <w:rFonts w:asciiTheme="minorHAnsi" w:hAnsiTheme="minorHAnsi"/>
          <w:sz w:val="22"/>
          <w:szCs w:val="22"/>
          <w:lang w:val="hr-HR"/>
        </w:rPr>
      </w:pPr>
      <w:r w:rsidRPr="00154B11">
        <w:rPr>
          <w:rFonts w:asciiTheme="minorHAnsi" w:hAnsiTheme="minorHAnsi"/>
          <w:sz w:val="22"/>
          <w:szCs w:val="22"/>
          <w:lang w:val="hr-HR"/>
        </w:rPr>
        <w:t>st. 4. Zakona o predškolskom odgoju i obrazovanju)</w:t>
      </w:r>
      <w:r w:rsidR="00825461" w:rsidRPr="00825461">
        <w:rPr>
          <w:rFonts w:asciiTheme="minorHAnsi" w:hAnsiTheme="minorHAnsi"/>
          <w:sz w:val="22"/>
          <w:szCs w:val="22"/>
          <w:lang w:val="hr-HR"/>
        </w:rPr>
        <w:t xml:space="preserve"> </w:t>
      </w:r>
    </w:p>
    <w:p w14:paraId="6FF5BDA1" w14:textId="77777777" w:rsidR="004C6B55" w:rsidRDefault="004C6B55" w:rsidP="00C5284A">
      <w:pPr>
        <w:rPr>
          <w:rFonts w:asciiTheme="minorHAnsi" w:hAnsiTheme="minorHAnsi"/>
          <w:sz w:val="22"/>
          <w:szCs w:val="22"/>
        </w:rPr>
      </w:pPr>
    </w:p>
    <w:p w14:paraId="7568FA3E" w14:textId="52DAAE62" w:rsidR="004F3A10" w:rsidRDefault="00C5284A" w:rsidP="00C5284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Isprave se prilažu u neovjerenoj kopiji, a kandidat koji bude izabran u obvezi je prije sklapanja ugovora o radu dostaviti dokaze o ispunjavanju uvjeta u izvorniku ili ovjerenoj kopiji.</w:t>
      </w:r>
    </w:p>
    <w:p w14:paraId="13C049C4" w14:textId="77777777" w:rsidR="00C5284A" w:rsidRPr="00C5284A" w:rsidRDefault="00C5284A" w:rsidP="00C5284A">
      <w:pPr>
        <w:rPr>
          <w:rFonts w:asciiTheme="minorHAnsi" w:hAnsiTheme="minorHAnsi"/>
          <w:sz w:val="22"/>
          <w:szCs w:val="22"/>
        </w:rPr>
      </w:pPr>
    </w:p>
    <w:p w14:paraId="6127449B" w14:textId="1F5D3278" w:rsidR="001249FD" w:rsidRDefault="00825461" w:rsidP="001249FD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 skladu sa Zakonom o ravnopravnosti spolova na natječ</w:t>
      </w:r>
      <w:r w:rsidR="004756D0">
        <w:rPr>
          <w:rFonts w:asciiTheme="minorHAnsi" w:hAnsiTheme="minorHAnsi" w:cs="Calibri"/>
          <w:sz w:val="22"/>
          <w:szCs w:val="22"/>
        </w:rPr>
        <w:t>a</w:t>
      </w:r>
      <w:r>
        <w:rPr>
          <w:rFonts w:asciiTheme="minorHAnsi" w:hAnsiTheme="minorHAnsi" w:cs="Calibri"/>
          <w:sz w:val="22"/>
          <w:szCs w:val="22"/>
        </w:rPr>
        <w:t>j se mogu javiti osobe obaju spolova</w:t>
      </w:r>
      <w:r w:rsidR="00C42EA2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koje ispunjavaju propisane uvjete.</w:t>
      </w:r>
    </w:p>
    <w:p w14:paraId="5565D6F8" w14:textId="1AEA8C8B" w:rsidR="004756D0" w:rsidRDefault="004756D0" w:rsidP="001249FD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Prijavom na natječaj kandidati (m/ž) daju privolu za obradu osobnih podataka u skladu sa propisima kojima je propisana zaštita osobnih podataka u svrhu provedbe natječajnog postupka i rezultata natječaja.</w:t>
      </w:r>
    </w:p>
    <w:p w14:paraId="730B6668" w14:textId="77777777" w:rsidR="004C6B55" w:rsidRDefault="004C6B55" w:rsidP="001249FD">
      <w:pPr>
        <w:rPr>
          <w:rFonts w:asciiTheme="minorHAnsi" w:hAnsiTheme="minorHAnsi" w:cs="Calibri"/>
          <w:sz w:val="22"/>
          <w:szCs w:val="22"/>
        </w:rPr>
      </w:pPr>
    </w:p>
    <w:p w14:paraId="176489D6" w14:textId="77777777" w:rsidR="004C6B55" w:rsidRDefault="004C6B55" w:rsidP="001249FD">
      <w:pPr>
        <w:rPr>
          <w:rFonts w:asciiTheme="minorHAnsi" w:hAnsiTheme="minorHAnsi" w:cs="Calibri"/>
          <w:sz w:val="22"/>
          <w:szCs w:val="22"/>
        </w:rPr>
      </w:pPr>
    </w:p>
    <w:p w14:paraId="07089982" w14:textId="77777777" w:rsidR="004C6B55" w:rsidRPr="00154B11" w:rsidRDefault="004C6B55" w:rsidP="001249FD">
      <w:pPr>
        <w:rPr>
          <w:rFonts w:asciiTheme="minorHAnsi" w:hAnsiTheme="minorHAnsi" w:cs="Calibri"/>
          <w:sz w:val="22"/>
          <w:szCs w:val="22"/>
        </w:rPr>
      </w:pPr>
    </w:p>
    <w:p w14:paraId="5869AF36" w14:textId="6E86D82D" w:rsidR="001249FD" w:rsidRDefault="00825461" w:rsidP="001249FD">
      <w:pPr>
        <w:rPr>
          <w:rFonts w:asciiTheme="minorHAnsi" w:hAnsiTheme="minorHAnsi" w:cs="Calibri"/>
          <w:bCs/>
          <w:sz w:val="22"/>
          <w:szCs w:val="22"/>
        </w:rPr>
      </w:pPr>
      <w:r w:rsidRPr="00EC2E4F">
        <w:rPr>
          <w:rFonts w:asciiTheme="minorHAnsi" w:hAnsiTheme="minorHAnsi" w:cs="Calibri"/>
          <w:bCs/>
          <w:sz w:val="22"/>
          <w:szCs w:val="22"/>
        </w:rPr>
        <w:t xml:space="preserve">Kandidati koji ostvaruju pravo prednosti prilikom zapošljavanja prema posebnim propisima, dužni su u prijavi na natječaj pozvati se na </w:t>
      </w:r>
      <w:r w:rsidR="00EC2E4F" w:rsidRPr="00EC2E4F">
        <w:rPr>
          <w:rFonts w:asciiTheme="minorHAnsi" w:hAnsiTheme="minorHAnsi" w:cs="Calibri"/>
          <w:bCs/>
          <w:sz w:val="22"/>
          <w:szCs w:val="22"/>
        </w:rPr>
        <w:t xml:space="preserve">to </w:t>
      </w:r>
      <w:r w:rsidRPr="00EC2E4F">
        <w:rPr>
          <w:rFonts w:asciiTheme="minorHAnsi" w:hAnsiTheme="minorHAnsi" w:cs="Calibri"/>
          <w:bCs/>
          <w:sz w:val="22"/>
          <w:szCs w:val="22"/>
        </w:rPr>
        <w:t>pravo</w:t>
      </w:r>
      <w:r w:rsidR="00EC2E4F">
        <w:rPr>
          <w:rFonts w:asciiTheme="minorHAnsi" w:hAnsiTheme="minorHAnsi" w:cs="Calibri"/>
          <w:bCs/>
          <w:sz w:val="22"/>
          <w:szCs w:val="22"/>
        </w:rPr>
        <w:t xml:space="preserve">, odnosno uz prijavu priložiti svu </w:t>
      </w:r>
      <w:r w:rsidR="004F3A10">
        <w:rPr>
          <w:rFonts w:asciiTheme="minorHAnsi" w:hAnsiTheme="minorHAnsi" w:cs="Calibri"/>
          <w:bCs/>
          <w:sz w:val="22"/>
          <w:szCs w:val="22"/>
        </w:rPr>
        <w:t>potrebnu</w:t>
      </w:r>
      <w:r w:rsidR="00EC2E4F">
        <w:rPr>
          <w:rFonts w:asciiTheme="minorHAnsi" w:hAnsiTheme="minorHAnsi" w:cs="Calibri"/>
          <w:bCs/>
          <w:sz w:val="22"/>
          <w:szCs w:val="22"/>
        </w:rPr>
        <w:t xml:space="preserve"> dokumentaciju prema posebn</w:t>
      </w:r>
      <w:r w:rsidR="004F3A10">
        <w:rPr>
          <w:rFonts w:asciiTheme="minorHAnsi" w:hAnsiTheme="minorHAnsi" w:cs="Calibri"/>
          <w:bCs/>
          <w:sz w:val="22"/>
          <w:szCs w:val="22"/>
        </w:rPr>
        <w:t>i</w:t>
      </w:r>
      <w:r w:rsidR="00EC2E4F">
        <w:rPr>
          <w:rFonts w:asciiTheme="minorHAnsi" w:hAnsiTheme="minorHAnsi" w:cs="Calibri"/>
          <w:bCs/>
          <w:sz w:val="22"/>
          <w:szCs w:val="22"/>
        </w:rPr>
        <w:t xml:space="preserve">m </w:t>
      </w:r>
      <w:r w:rsidR="004F3A10">
        <w:rPr>
          <w:rFonts w:asciiTheme="minorHAnsi" w:hAnsiTheme="minorHAnsi" w:cs="Calibri"/>
          <w:bCs/>
          <w:sz w:val="22"/>
          <w:szCs w:val="22"/>
        </w:rPr>
        <w:t>propisima</w:t>
      </w:r>
      <w:r w:rsidR="00EC2E4F">
        <w:rPr>
          <w:rFonts w:asciiTheme="minorHAnsi" w:hAnsiTheme="minorHAnsi" w:cs="Calibri"/>
          <w:bCs/>
          <w:sz w:val="22"/>
          <w:szCs w:val="22"/>
        </w:rPr>
        <w:t xml:space="preserve"> te </w:t>
      </w:r>
      <w:r w:rsidR="004F3A10">
        <w:rPr>
          <w:rFonts w:asciiTheme="minorHAnsi" w:hAnsiTheme="minorHAnsi" w:cs="Calibri"/>
          <w:bCs/>
          <w:sz w:val="22"/>
          <w:szCs w:val="22"/>
        </w:rPr>
        <w:t>ostvaruju</w:t>
      </w:r>
      <w:r w:rsidR="00EC2E4F">
        <w:rPr>
          <w:rFonts w:asciiTheme="minorHAnsi" w:hAnsiTheme="minorHAnsi" w:cs="Calibri"/>
          <w:bCs/>
          <w:sz w:val="22"/>
          <w:szCs w:val="22"/>
        </w:rPr>
        <w:t xml:space="preserve"> prednost u odnosu na ostale kandidate samo pod jednakim uvjetima.</w:t>
      </w:r>
    </w:p>
    <w:p w14:paraId="2EABC9CE" w14:textId="77777777" w:rsidR="004F3A10" w:rsidRDefault="00EC2E4F" w:rsidP="001249FD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Kandidat koji se </w:t>
      </w:r>
      <w:r w:rsidR="00282A60">
        <w:rPr>
          <w:rFonts w:asciiTheme="minorHAnsi" w:hAnsiTheme="minorHAnsi" w:cs="Calibri"/>
          <w:bCs/>
          <w:sz w:val="22"/>
          <w:szCs w:val="22"/>
        </w:rPr>
        <w:t>poziva na pravo prednosti kod zapošljavanja u skladu s čl. 102. Zakona o hrvatskim braniteljima iz Domovinskog rata i članovima njihovih obitelji (Narodne novine br. 121/17</w:t>
      </w:r>
      <w:r w:rsidR="004756D0">
        <w:rPr>
          <w:rFonts w:asciiTheme="minorHAnsi" w:hAnsiTheme="minorHAnsi" w:cs="Calibri"/>
          <w:bCs/>
          <w:sz w:val="22"/>
          <w:szCs w:val="22"/>
        </w:rPr>
        <w:t>, 98/19, 84/21</w:t>
      </w:r>
      <w:r w:rsidR="00282A60">
        <w:rPr>
          <w:rFonts w:asciiTheme="minorHAnsi" w:hAnsiTheme="minorHAnsi" w:cs="Calibri"/>
          <w:bCs/>
          <w:sz w:val="22"/>
          <w:szCs w:val="22"/>
        </w:rPr>
        <w:t>), mora se pozvati na to pravo</w:t>
      </w:r>
      <w:r w:rsidR="004756D0">
        <w:rPr>
          <w:rFonts w:asciiTheme="minorHAnsi" w:hAnsiTheme="minorHAnsi" w:cs="Calibri"/>
          <w:bCs/>
          <w:sz w:val="22"/>
          <w:szCs w:val="22"/>
        </w:rPr>
        <w:t>,</w:t>
      </w:r>
      <w:r w:rsidR="00282A60">
        <w:rPr>
          <w:rFonts w:asciiTheme="minorHAnsi" w:hAnsiTheme="minorHAnsi" w:cs="Calibri"/>
          <w:bCs/>
          <w:sz w:val="22"/>
          <w:szCs w:val="22"/>
        </w:rPr>
        <w:t xml:space="preserve"> te uz prijavu na javni natječaj dužan je priložiti </w:t>
      </w:r>
      <w:r w:rsidR="004F3A10">
        <w:rPr>
          <w:rFonts w:asciiTheme="minorHAnsi" w:hAnsiTheme="minorHAnsi" w:cs="Calibri"/>
          <w:bCs/>
          <w:sz w:val="22"/>
          <w:szCs w:val="22"/>
        </w:rPr>
        <w:t xml:space="preserve">sve </w:t>
      </w:r>
      <w:r w:rsidR="00282A60">
        <w:rPr>
          <w:rFonts w:asciiTheme="minorHAnsi" w:hAnsiTheme="minorHAnsi" w:cs="Calibri"/>
          <w:bCs/>
          <w:sz w:val="22"/>
          <w:szCs w:val="22"/>
        </w:rPr>
        <w:t>dokaze o ispunjavanju traženih uvjeta</w:t>
      </w:r>
      <w:r w:rsidR="004756D0">
        <w:rPr>
          <w:rFonts w:asciiTheme="minorHAnsi" w:hAnsiTheme="minorHAnsi" w:cs="Calibri"/>
          <w:bCs/>
          <w:sz w:val="22"/>
          <w:szCs w:val="22"/>
        </w:rPr>
        <w:t xml:space="preserve">.  </w:t>
      </w:r>
    </w:p>
    <w:p w14:paraId="7FD716E7" w14:textId="0F69BB95" w:rsidR="00EC2E4F" w:rsidRDefault="004756D0" w:rsidP="001249FD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S</w:t>
      </w:r>
      <w:r w:rsidR="00282A60">
        <w:rPr>
          <w:rFonts w:asciiTheme="minorHAnsi" w:hAnsiTheme="minorHAnsi" w:cs="Calibri"/>
          <w:bCs/>
          <w:sz w:val="22"/>
          <w:szCs w:val="22"/>
        </w:rPr>
        <w:t xml:space="preserve">ve potrebne </w:t>
      </w:r>
      <w:r w:rsidR="004F3A10">
        <w:rPr>
          <w:rFonts w:asciiTheme="minorHAnsi" w:hAnsiTheme="minorHAnsi" w:cs="Calibri"/>
          <w:bCs/>
          <w:sz w:val="22"/>
          <w:szCs w:val="22"/>
        </w:rPr>
        <w:t>informacije</w:t>
      </w:r>
      <w:r w:rsidR="00282A60">
        <w:rPr>
          <w:rFonts w:asciiTheme="minorHAnsi" w:hAnsiTheme="minorHAnsi" w:cs="Calibri"/>
          <w:bCs/>
          <w:sz w:val="22"/>
          <w:szCs w:val="22"/>
        </w:rPr>
        <w:t xml:space="preserve"> dostupne </w:t>
      </w:r>
      <w:r w:rsidR="004F3A10">
        <w:rPr>
          <w:rFonts w:asciiTheme="minorHAnsi" w:hAnsiTheme="minorHAnsi" w:cs="Calibri"/>
          <w:bCs/>
          <w:sz w:val="22"/>
          <w:szCs w:val="22"/>
        </w:rPr>
        <w:t xml:space="preserve">su na mrežnoj stranici </w:t>
      </w:r>
      <w:r w:rsidR="00282A60">
        <w:rPr>
          <w:rFonts w:asciiTheme="minorHAnsi" w:hAnsiTheme="minorHAnsi" w:cs="Calibri"/>
          <w:bCs/>
          <w:sz w:val="22"/>
          <w:szCs w:val="22"/>
        </w:rPr>
        <w:t>Ministarstva hrvatskih</w:t>
      </w:r>
      <w:r w:rsidR="00C42EA2">
        <w:rPr>
          <w:rFonts w:asciiTheme="minorHAnsi" w:hAnsiTheme="minorHAnsi" w:cs="Calibri"/>
          <w:bCs/>
          <w:sz w:val="22"/>
          <w:szCs w:val="22"/>
        </w:rPr>
        <w:t xml:space="preserve"> branitelja: </w:t>
      </w:r>
      <w:r w:rsidR="00282A60">
        <w:rPr>
          <w:rFonts w:asciiTheme="minorHAnsi" w:hAnsiTheme="minorHAnsi" w:cs="Calibri"/>
          <w:bCs/>
          <w:sz w:val="22"/>
          <w:szCs w:val="22"/>
        </w:rPr>
        <w:t xml:space="preserve"> </w:t>
      </w:r>
      <w:hyperlink r:id="rId7" w:history="1">
        <w:r w:rsidR="004F3A10" w:rsidRPr="006A2C47">
          <w:rPr>
            <w:rStyle w:val="Hyperlink"/>
            <w:rFonts w:asciiTheme="minorHAnsi" w:hAnsiTheme="minorHAnsi" w:cs="Calibri"/>
            <w:bCs/>
            <w:sz w:val="22"/>
            <w:szCs w:val="22"/>
          </w:rPr>
          <w:t>https://branitelji.gov.hr/zaposljavanje-843/843</w:t>
        </w:r>
      </w:hyperlink>
      <w:r w:rsidR="004F3A10">
        <w:rPr>
          <w:rFonts w:asciiTheme="minorHAnsi" w:hAnsiTheme="minorHAnsi" w:cs="Calibri"/>
          <w:bCs/>
          <w:color w:val="0070C0"/>
          <w:sz w:val="22"/>
          <w:szCs w:val="22"/>
        </w:rPr>
        <w:t xml:space="preserve">, </w:t>
      </w:r>
      <w:r w:rsidR="004F3A10" w:rsidRPr="004F3A10">
        <w:rPr>
          <w:rFonts w:asciiTheme="minorHAnsi" w:hAnsiTheme="minorHAnsi" w:cs="Calibri"/>
          <w:bCs/>
          <w:sz w:val="22"/>
          <w:szCs w:val="22"/>
        </w:rPr>
        <w:t>a</w:t>
      </w:r>
      <w:r w:rsidR="004F3A10">
        <w:rPr>
          <w:rFonts w:asciiTheme="minorHAnsi" w:hAnsiTheme="minorHAnsi" w:cs="Calibri"/>
          <w:bCs/>
          <w:color w:val="0070C0"/>
          <w:sz w:val="22"/>
          <w:szCs w:val="22"/>
        </w:rPr>
        <w:t xml:space="preserve"> </w:t>
      </w:r>
      <w:r w:rsidR="004F3A10" w:rsidRPr="004F3A10">
        <w:rPr>
          <w:rFonts w:asciiTheme="minorHAnsi" w:hAnsiTheme="minorHAnsi" w:cs="Calibri"/>
          <w:bCs/>
          <w:sz w:val="22"/>
          <w:szCs w:val="22"/>
        </w:rPr>
        <w:t>sve dodatne informacije o dokazima koji su potrebni za ostvarivanje prava prednosti pri zapošljavanju dostupni su na sljedećoj poveznici:</w:t>
      </w:r>
    </w:p>
    <w:p w14:paraId="206E63EC" w14:textId="77777777" w:rsidR="00636711" w:rsidRDefault="00B25377" w:rsidP="00636711">
      <w:pPr>
        <w:rPr>
          <w:rFonts w:asciiTheme="minorHAnsi" w:hAnsiTheme="minorHAnsi" w:cs="Calibri"/>
          <w:b/>
          <w:bCs/>
          <w:sz w:val="22"/>
          <w:szCs w:val="22"/>
        </w:rPr>
      </w:pPr>
      <w:hyperlink r:id="rId8" w:history="1">
        <w:r w:rsidR="00636711">
          <w:rPr>
            <w:rStyle w:val="Hyperlink"/>
            <w:rFonts w:asciiTheme="minorHAnsi" w:hAnsiTheme="minorHAnsi" w:cs="Calibri"/>
            <w:b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64DEB23" w14:textId="77777777" w:rsidR="004F3A10" w:rsidRDefault="004F3A10" w:rsidP="001249FD">
      <w:pPr>
        <w:rPr>
          <w:rFonts w:asciiTheme="minorHAnsi" w:hAnsiTheme="minorHAnsi" w:cs="Calibri"/>
          <w:bCs/>
          <w:sz w:val="22"/>
          <w:szCs w:val="22"/>
        </w:rPr>
      </w:pPr>
    </w:p>
    <w:p w14:paraId="56429DC4" w14:textId="45FC158C" w:rsidR="004F3A10" w:rsidRPr="00636711" w:rsidRDefault="00636711" w:rsidP="001249FD">
      <w:pPr>
        <w:rPr>
          <w:rFonts w:asciiTheme="minorHAnsi" w:hAnsiTheme="minorHAnsi" w:cs="Calibri"/>
          <w:b/>
          <w:bCs/>
          <w:sz w:val="22"/>
          <w:szCs w:val="22"/>
        </w:rPr>
      </w:pPr>
      <w:r w:rsidRPr="00636711">
        <w:rPr>
          <w:rFonts w:asciiTheme="minorHAnsi" w:hAnsiTheme="minorHAnsi" w:cs="Calibri"/>
          <w:b/>
          <w:bCs/>
          <w:sz w:val="22"/>
          <w:szCs w:val="22"/>
        </w:rPr>
        <w:t>ROK ZA PODNOŠENJE PRIJAVA NA NATJEČAJ:</w:t>
      </w:r>
    </w:p>
    <w:p w14:paraId="582FDD8D" w14:textId="3DA8848D" w:rsidR="00282A60" w:rsidRDefault="00636711" w:rsidP="001249FD">
      <w:pPr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Rok za predaju pisanih prijava s obveznim prilozima je osam (8) dana od objave u Narodnim novinama.</w:t>
      </w:r>
    </w:p>
    <w:p w14:paraId="567B6599" w14:textId="77777777" w:rsidR="00636711" w:rsidRPr="00154B11" w:rsidRDefault="00636711" w:rsidP="00636711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Nepotpune i nepravovrem</w:t>
      </w:r>
      <w:r>
        <w:rPr>
          <w:rFonts w:asciiTheme="minorHAnsi" w:hAnsiTheme="minorHAnsi" w:cs="Calibri"/>
          <w:sz w:val="22"/>
          <w:szCs w:val="22"/>
        </w:rPr>
        <w:t>ene prijave neće se razmatrati.</w:t>
      </w:r>
    </w:p>
    <w:p w14:paraId="240C5C40" w14:textId="77777777" w:rsidR="00636711" w:rsidRDefault="00636711" w:rsidP="001249FD">
      <w:pPr>
        <w:rPr>
          <w:rFonts w:asciiTheme="minorHAnsi" w:hAnsiTheme="minorHAnsi" w:cs="Calibri"/>
          <w:bCs/>
          <w:sz w:val="22"/>
          <w:szCs w:val="22"/>
        </w:rPr>
      </w:pPr>
    </w:p>
    <w:p w14:paraId="56F587B5" w14:textId="2B28375E" w:rsidR="00636711" w:rsidRPr="00636711" w:rsidRDefault="00636711" w:rsidP="001249FD">
      <w:pPr>
        <w:rPr>
          <w:rFonts w:asciiTheme="minorHAnsi" w:hAnsiTheme="minorHAnsi" w:cs="Calibri"/>
          <w:b/>
          <w:bCs/>
          <w:sz w:val="22"/>
          <w:szCs w:val="22"/>
        </w:rPr>
      </w:pPr>
      <w:r w:rsidRPr="00636711">
        <w:rPr>
          <w:rFonts w:asciiTheme="minorHAnsi" w:hAnsiTheme="minorHAnsi" w:cs="Calibri"/>
          <w:b/>
          <w:bCs/>
          <w:sz w:val="22"/>
          <w:szCs w:val="22"/>
        </w:rPr>
        <w:t>ROK U KOJEM SE KANDIDATI OBAVJEŠTAVAJU O IZBORU:</w:t>
      </w:r>
    </w:p>
    <w:p w14:paraId="19F111E8" w14:textId="6902072D" w:rsidR="00636711" w:rsidRPr="00154B11" w:rsidRDefault="00636711" w:rsidP="00636711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O rezultatima natječaja kandidati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154B11">
        <w:rPr>
          <w:rFonts w:asciiTheme="minorHAnsi" w:hAnsiTheme="minorHAnsi" w:cs="Calibri"/>
          <w:sz w:val="22"/>
          <w:szCs w:val="22"/>
        </w:rPr>
        <w:t>sa potpunom pisanom prijavom biti će obaviješteni u roku od 45 dana od dana isteka roka za podnošenje prijava.</w:t>
      </w:r>
    </w:p>
    <w:p w14:paraId="2463FE87" w14:textId="77777777" w:rsidR="00636711" w:rsidRDefault="00636711" w:rsidP="001249FD">
      <w:pPr>
        <w:rPr>
          <w:rFonts w:asciiTheme="minorHAnsi" w:hAnsiTheme="minorHAnsi" w:cs="Calibri"/>
          <w:bCs/>
          <w:sz w:val="22"/>
          <w:szCs w:val="22"/>
        </w:rPr>
      </w:pPr>
    </w:p>
    <w:p w14:paraId="158B0C4A" w14:textId="14165602" w:rsidR="00636711" w:rsidRDefault="00636711" w:rsidP="00636711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Pisane p</w:t>
      </w:r>
      <w:r w:rsidR="00E44C51">
        <w:rPr>
          <w:rFonts w:asciiTheme="minorHAnsi" w:hAnsiTheme="minorHAnsi" w:cs="Calibri"/>
          <w:bCs/>
          <w:sz w:val="22"/>
          <w:szCs w:val="22"/>
        </w:rPr>
        <w:t xml:space="preserve">rijave na natječaj s potrebnom dokumentacijom o ispunjavanju uvjeta natječaja, dostavljaju se </w:t>
      </w:r>
      <w:r>
        <w:rPr>
          <w:rFonts w:asciiTheme="minorHAnsi" w:hAnsiTheme="minorHAnsi" w:cs="Calibri"/>
          <w:bCs/>
          <w:sz w:val="22"/>
          <w:szCs w:val="22"/>
        </w:rPr>
        <w:t>poštom preporučeno ili se predaju osobno u tajništvo vrtića radnim danom od 8:00 do 15:00 sati u zatvorenoj</w:t>
      </w:r>
      <w:r w:rsidR="00E44C51">
        <w:rPr>
          <w:rFonts w:asciiTheme="minorHAnsi" w:hAnsiTheme="minorHAnsi" w:cs="Calibri"/>
          <w:bCs/>
          <w:sz w:val="22"/>
          <w:szCs w:val="22"/>
        </w:rPr>
        <w:t xml:space="preserve"> omotnici s naznakom: „</w:t>
      </w:r>
      <w:r w:rsidR="00E44C51" w:rsidRPr="00636711">
        <w:rPr>
          <w:rFonts w:asciiTheme="minorHAnsi" w:hAnsiTheme="minorHAnsi" w:cs="Calibri"/>
          <w:b/>
          <w:bCs/>
          <w:sz w:val="22"/>
          <w:szCs w:val="22"/>
        </w:rPr>
        <w:t>Natječaj za ravnatelja – ne otvarati</w:t>
      </w:r>
      <w:r w:rsidR="00E44C51">
        <w:rPr>
          <w:rFonts w:asciiTheme="minorHAnsi" w:hAnsiTheme="minorHAnsi" w:cs="Calibri"/>
          <w:bCs/>
          <w:sz w:val="22"/>
          <w:szCs w:val="22"/>
        </w:rPr>
        <w:t xml:space="preserve">“, </w:t>
      </w:r>
      <w:r w:rsidR="00C42EA2">
        <w:rPr>
          <w:rFonts w:asciiTheme="minorHAnsi" w:hAnsiTheme="minorHAnsi" w:cs="Calibri"/>
          <w:bCs/>
          <w:sz w:val="22"/>
          <w:szCs w:val="22"/>
        </w:rPr>
        <w:t>na adresu:</w:t>
      </w:r>
    </w:p>
    <w:p w14:paraId="73F1ACCD" w14:textId="7FE0534F" w:rsidR="00E44C51" w:rsidRPr="00EC2E4F" w:rsidRDefault="00C42EA2" w:rsidP="00636711">
      <w:pPr>
        <w:jc w:val="center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Dječji vrtić Grigor Vitez, 10 430 Samobor, Perkovčeva 88/1</w:t>
      </w:r>
    </w:p>
    <w:p w14:paraId="569DF296" w14:textId="77777777" w:rsidR="001249FD" w:rsidRPr="00892EAA" w:rsidRDefault="001249FD" w:rsidP="001249FD">
      <w:pPr>
        <w:rPr>
          <w:rFonts w:asciiTheme="minorHAnsi" w:hAnsiTheme="minorHAnsi" w:cs="Calibri"/>
          <w:color w:val="FF0000"/>
          <w:sz w:val="22"/>
          <w:szCs w:val="22"/>
        </w:rPr>
      </w:pPr>
    </w:p>
    <w:p w14:paraId="06A122C1" w14:textId="77777777" w:rsidR="00C42EA2" w:rsidRDefault="00C42EA2" w:rsidP="001249FD">
      <w:pPr>
        <w:rPr>
          <w:rFonts w:asciiTheme="minorHAnsi" w:hAnsiTheme="minorHAnsi" w:cs="Calibri"/>
          <w:sz w:val="22"/>
          <w:szCs w:val="22"/>
        </w:rPr>
      </w:pPr>
    </w:p>
    <w:p w14:paraId="0D6898C2" w14:textId="533F65D2" w:rsidR="0056187B" w:rsidRDefault="001249FD" w:rsidP="0056187B">
      <w:pPr>
        <w:rPr>
          <w:rFonts w:asciiTheme="minorHAnsi" w:hAnsiTheme="minorHAnsi"/>
          <w:sz w:val="22"/>
          <w:szCs w:val="22"/>
        </w:rPr>
      </w:pPr>
      <w:r w:rsidRPr="00154B11">
        <w:rPr>
          <w:rFonts w:asciiTheme="minorHAnsi" w:hAnsiTheme="minorHAnsi"/>
          <w:sz w:val="22"/>
          <w:szCs w:val="22"/>
        </w:rPr>
        <w:tab/>
      </w:r>
      <w:r w:rsidRPr="00154B11">
        <w:rPr>
          <w:rFonts w:asciiTheme="minorHAnsi" w:hAnsiTheme="minorHAnsi"/>
          <w:sz w:val="22"/>
          <w:szCs w:val="22"/>
        </w:rPr>
        <w:tab/>
      </w:r>
      <w:r w:rsidRPr="00154B11">
        <w:rPr>
          <w:rFonts w:asciiTheme="minorHAnsi" w:hAnsiTheme="minorHAnsi"/>
          <w:sz w:val="22"/>
          <w:szCs w:val="22"/>
        </w:rPr>
        <w:tab/>
      </w:r>
      <w:r w:rsidRPr="00154B11">
        <w:rPr>
          <w:rFonts w:asciiTheme="minorHAnsi" w:hAnsiTheme="minorHAnsi"/>
          <w:sz w:val="22"/>
          <w:szCs w:val="22"/>
        </w:rPr>
        <w:tab/>
      </w:r>
      <w:r w:rsidRPr="00154B11">
        <w:rPr>
          <w:rFonts w:asciiTheme="minorHAnsi" w:hAnsiTheme="minorHAnsi"/>
          <w:sz w:val="22"/>
          <w:szCs w:val="22"/>
        </w:rPr>
        <w:tab/>
      </w:r>
      <w:r w:rsidR="0056187B">
        <w:rPr>
          <w:rFonts w:asciiTheme="minorHAnsi" w:hAnsiTheme="minorHAnsi"/>
          <w:sz w:val="22"/>
          <w:szCs w:val="22"/>
        </w:rPr>
        <w:t xml:space="preserve">   </w:t>
      </w:r>
      <w:r w:rsidR="0056187B">
        <w:rPr>
          <w:rFonts w:asciiTheme="minorHAnsi" w:hAnsiTheme="minorHAnsi"/>
          <w:sz w:val="22"/>
          <w:szCs w:val="22"/>
        </w:rPr>
        <w:tab/>
      </w:r>
      <w:r w:rsidR="00636711">
        <w:rPr>
          <w:rFonts w:asciiTheme="minorHAnsi" w:hAnsiTheme="minorHAnsi"/>
          <w:sz w:val="22"/>
          <w:szCs w:val="22"/>
        </w:rPr>
        <w:t xml:space="preserve">               Upravno vijeće </w:t>
      </w:r>
      <w:r w:rsidR="00C42EA2">
        <w:rPr>
          <w:rFonts w:asciiTheme="minorHAnsi" w:hAnsiTheme="minorHAnsi"/>
          <w:sz w:val="22"/>
          <w:szCs w:val="22"/>
        </w:rPr>
        <w:t xml:space="preserve"> </w:t>
      </w:r>
      <w:r w:rsidR="0056187B" w:rsidRPr="0056187B">
        <w:rPr>
          <w:rFonts w:asciiTheme="minorHAnsi" w:hAnsiTheme="minorHAnsi"/>
          <w:sz w:val="22"/>
          <w:szCs w:val="22"/>
        </w:rPr>
        <w:t xml:space="preserve">Dječjeg vrtića </w:t>
      </w:r>
      <w:r w:rsidR="00C42EA2">
        <w:rPr>
          <w:rFonts w:asciiTheme="minorHAnsi" w:hAnsiTheme="minorHAnsi"/>
          <w:sz w:val="22"/>
          <w:szCs w:val="22"/>
        </w:rPr>
        <w:t>Grigor Vitez</w:t>
      </w:r>
    </w:p>
    <w:p w14:paraId="723A15DC" w14:textId="067A175D" w:rsidR="00C42EA2" w:rsidRPr="0056187B" w:rsidRDefault="00C42EA2" w:rsidP="005618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SAMOBOR</w:t>
      </w:r>
    </w:p>
    <w:p w14:paraId="51F96213" w14:textId="3C6F1AD1" w:rsidR="001249FD" w:rsidRPr="00154B11" w:rsidRDefault="0056187B" w:rsidP="0056187B">
      <w:pPr>
        <w:rPr>
          <w:rFonts w:asciiTheme="minorHAnsi" w:hAnsiTheme="minorHAnsi" w:cs="Calibri"/>
          <w:sz w:val="22"/>
          <w:szCs w:val="22"/>
        </w:rPr>
      </w:pP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</w:r>
      <w:r w:rsidRPr="0056187B"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 xml:space="preserve">              </w:t>
      </w:r>
    </w:p>
    <w:p w14:paraId="673448B2" w14:textId="77777777" w:rsidR="001249FD" w:rsidRPr="00154B11" w:rsidRDefault="001249FD" w:rsidP="001249FD">
      <w:pPr>
        <w:rPr>
          <w:rFonts w:asciiTheme="minorHAnsi" w:hAnsiTheme="minorHAnsi" w:cs="Calibri"/>
          <w:sz w:val="22"/>
          <w:szCs w:val="22"/>
        </w:rPr>
      </w:pPr>
    </w:p>
    <w:p w14:paraId="294B3414" w14:textId="77777777" w:rsidR="003F50B0" w:rsidRPr="003F50B0" w:rsidRDefault="009251A4" w:rsidP="001249FD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KLASA:</w:t>
      </w:r>
      <w:r w:rsidR="00154B11" w:rsidRPr="00154B11">
        <w:rPr>
          <w:rFonts w:asciiTheme="minorHAnsi" w:hAnsiTheme="minorHAnsi" w:cs="Calibri"/>
          <w:sz w:val="22"/>
          <w:szCs w:val="22"/>
        </w:rPr>
        <w:t xml:space="preserve"> </w:t>
      </w:r>
      <w:r w:rsidR="00C42EA2">
        <w:rPr>
          <w:rFonts w:asciiTheme="minorHAnsi" w:hAnsiTheme="minorHAnsi" w:cs="Calibri"/>
          <w:sz w:val="22"/>
          <w:szCs w:val="22"/>
        </w:rPr>
        <w:t>112-07/21</w:t>
      </w:r>
      <w:r w:rsidR="00A204C2" w:rsidRPr="00A204C2">
        <w:rPr>
          <w:rFonts w:asciiTheme="minorHAnsi" w:hAnsiTheme="minorHAnsi" w:cs="Calibri"/>
          <w:sz w:val="22"/>
          <w:szCs w:val="22"/>
        </w:rPr>
        <w:t>-01-</w:t>
      </w:r>
      <w:r w:rsidR="003F50B0" w:rsidRPr="003F50B0">
        <w:rPr>
          <w:rFonts w:asciiTheme="minorHAnsi" w:hAnsiTheme="minorHAnsi" w:cs="Calibri"/>
          <w:sz w:val="22"/>
          <w:szCs w:val="22"/>
        </w:rPr>
        <w:t>10</w:t>
      </w:r>
    </w:p>
    <w:p w14:paraId="5BD5B924" w14:textId="509BC4AE" w:rsidR="001249FD" w:rsidRPr="00154B11" w:rsidRDefault="009251A4" w:rsidP="001249FD">
      <w:pPr>
        <w:rPr>
          <w:rFonts w:asciiTheme="minorHAnsi" w:hAnsiTheme="minorHAnsi" w:cs="Calibri"/>
          <w:sz w:val="22"/>
          <w:szCs w:val="22"/>
        </w:rPr>
      </w:pPr>
      <w:r w:rsidRPr="00154B11">
        <w:rPr>
          <w:rFonts w:asciiTheme="minorHAnsi" w:hAnsiTheme="minorHAnsi" w:cs="Calibri"/>
          <w:sz w:val="22"/>
          <w:szCs w:val="22"/>
        </w:rPr>
        <w:t>URBROJ:</w:t>
      </w:r>
      <w:r w:rsidR="00A204C2" w:rsidRPr="00A204C2">
        <w:rPr>
          <w:rFonts w:asciiTheme="minorHAnsi" w:hAnsiTheme="minorHAnsi" w:cs="Calibri"/>
          <w:sz w:val="22"/>
          <w:szCs w:val="22"/>
        </w:rPr>
        <w:t>238/27-</w:t>
      </w:r>
      <w:r w:rsidR="00C42EA2">
        <w:rPr>
          <w:rFonts w:asciiTheme="minorHAnsi" w:hAnsiTheme="minorHAnsi" w:cs="Calibri"/>
          <w:sz w:val="22"/>
          <w:szCs w:val="22"/>
        </w:rPr>
        <w:t>71</w:t>
      </w:r>
      <w:r w:rsidR="00A204C2" w:rsidRPr="00A204C2">
        <w:rPr>
          <w:rFonts w:asciiTheme="minorHAnsi" w:hAnsiTheme="minorHAnsi" w:cs="Calibri"/>
          <w:sz w:val="22"/>
          <w:szCs w:val="22"/>
        </w:rPr>
        <w:t>/</w:t>
      </w:r>
      <w:r w:rsidR="003F50B0">
        <w:rPr>
          <w:rFonts w:asciiTheme="minorHAnsi" w:hAnsiTheme="minorHAnsi" w:cs="Calibri"/>
          <w:sz w:val="22"/>
          <w:szCs w:val="22"/>
        </w:rPr>
        <w:t>02</w:t>
      </w:r>
      <w:r w:rsidR="00A204C2" w:rsidRPr="00A204C2">
        <w:rPr>
          <w:rFonts w:asciiTheme="minorHAnsi" w:hAnsiTheme="minorHAnsi" w:cs="Calibri"/>
          <w:sz w:val="22"/>
          <w:szCs w:val="22"/>
        </w:rPr>
        <w:t>-</w:t>
      </w:r>
      <w:r w:rsidR="003F50B0">
        <w:rPr>
          <w:rFonts w:asciiTheme="minorHAnsi" w:hAnsiTheme="minorHAnsi" w:cs="Calibri"/>
          <w:sz w:val="22"/>
          <w:szCs w:val="22"/>
        </w:rPr>
        <w:t>21</w:t>
      </w:r>
      <w:r w:rsidR="00A204C2" w:rsidRPr="00A204C2">
        <w:rPr>
          <w:rFonts w:asciiTheme="minorHAnsi" w:hAnsiTheme="minorHAnsi" w:cs="Calibri"/>
          <w:sz w:val="22"/>
          <w:szCs w:val="22"/>
        </w:rPr>
        <w:t>-</w:t>
      </w:r>
      <w:r w:rsidR="00C42EA2">
        <w:rPr>
          <w:rFonts w:asciiTheme="minorHAnsi" w:hAnsiTheme="minorHAnsi" w:cs="Calibri"/>
          <w:sz w:val="22"/>
          <w:szCs w:val="22"/>
        </w:rPr>
        <w:t>01</w:t>
      </w:r>
      <w:r w:rsidR="00154B11" w:rsidRPr="00154B11">
        <w:rPr>
          <w:rFonts w:asciiTheme="minorHAnsi" w:hAnsiTheme="minorHAnsi" w:cs="Calibri"/>
          <w:sz w:val="22"/>
          <w:szCs w:val="22"/>
        </w:rPr>
        <w:t xml:space="preserve"> </w:t>
      </w:r>
    </w:p>
    <w:p w14:paraId="312C8A2C" w14:textId="77777777" w:rsidR="001249FD" w:rsidRPr="00154B11" w:rsidRDefault="001249FD" w:rsidP="001249FD">
      <w:pPr>
        <w:rPr>
          <w:rFonts w:asciiTheme="minorHAnsi" w:hAnsiTheme="minorHAnsi" w:cs="Calibri"/>
          <w:sz w:val="22"/>
          <w:szCs w:val="22"/>
        </w:rPr>
      </w:pPr>
    </w:p>
    <w:p w14:paraId="14BD89A3" w14:textId="77777777" w:rsidR="00430733" w:rsidRPr="00154B11" w:rsidRDefault="00430733">
      <w:pPr>
        <w:rPr>
          <w:rFonts w:asciiTheme="minorHAnsi" w:hAnsiTheme="minorHAnsi"/>
          <w:sz w:val="22"/>
          <w:szCs w:val="22"/>
        </w:rPr>
      </w:pPr>
    </w:p>
    <w:sectPr w:rsidR="00430733" w:rsidRPr="00154B11" w:rsidSect="00FA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1D43B3"/>
    <w:multiLevelType w:val="hybridMultilevel"/>
    <w:tmpl w:val="48846642"/>
    <w:lvl w:ilvl="0" w:tplc="ED4E71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64117A"/>
    <w:multiLevelType w:val="hybridMultilevel"/>
    <w:tmpl w:val="AF1C66F8"/>
    <w:lvl w:ilvl="0" w:tplc="C10697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FD"/>
    <w:rsid w:val="00057E9F"/>
    <w:rsid w:val="001249FD"/>
    <w:rsid w:val="0013734E"/>
    <w:rsid w:val="00154B11"/>
    <w:rsid w:val="001F2897"/>
    <w:rsid w:val="00206D2B"/>
    <w:rsid w:val="00282A60"/>
    <w:rsid w:val="003F50B0"/>
    <w:rsid w:val="00430733"/>
    <w:rsid w:val="0043516A"/>
    <w:rsid w:val="00474BC1"/>
    <w:rsid w:val="004751EC"/>
    <w:rsid w:val="004756D0"/>
    <w:rsid w:val="004C6B55"/>
    <w:rsid w:val="004F3A10"/>
    <w:rsid w:val="00501EB5"/>
    <w:rsid w:val="0056187B"/>
    <w:rsid w:val="006054DE"/>
    <w:rsid w:val="00636711"/>
    <w:rsid w:val="006B0D9E"/>
    <w:rsid w:val="0075082D"/>
    <w:rsid w:val="007B78BA"/>
    <w:rsid w:val="0082021B"/>
    <w:rsid w:val="00825461"/>
    <w:rsid w:val="00892EAA"/>
    <w:rsid w:val="00913EA8"/>
    <w:rsid w:val="009251A4"/>
    <w:rsid w:val="00931CF2"/>
    <w:rsid w:val="00945944"/>
    <w:rsid w:val="00971BFA"/>
    <w:rsid w:val="009E056A"/>
    <w:rsid w:val="009E31C5"/>
    <w:rsid w:val="00A204C2"/>
    <w:rsid w:val="00A429FB"/>
    <w:rsid w:val="00AD5793"/>
    <w:rsid w:val="00B25377"/>
    <w:rsid w:val="00C42EA2"/>
    <w:rsid w:val="00C5284A"/>
    <w:rsid w:val="00C762BF"/>
    <w:rsid w:val="00CB2943"/>
    <w:rsid w:val="00CD2DA6"/>
    <w:rsid w:val="00D06225"/>
    <w:rsid w:val="00D13743"/>
    <w:rsid w:val="00D15E30"/>
    <w:rsid w:val="00D37B25"/>
    <w:rsid w:val="00D53F8E"/>
    <w:rsid w:val="00DF7019"/>
    <w:rsid w:val="00E3400A"/>
    <w:rsid w:val="00E44C51"/>
    <w:rsid w:val="00E513DE"/>
    <w:rsid w:val="00EC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2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F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FD"/>
    <w:pPr>
      <w:overflowPunct w:val="0"/>
      <w:autoSpaceDE w:val="0"/>
      <w:autoSpaceDN w:val="0"/>
      <w:adjustRightInd w:val="0"/>
      <w:ind w:left="720"/>
      <w:contextualSpacing/>
    </w:pPr>
    <w:rPr>
      <w:noProof w:val="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F3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F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FD"/>
    <w:pPr>
      <w:overflowPunct w:val="0"/>
      <w:autoSpaceDE w:val="0"/>
      <w:autoSpaceDN w:val="0"/>
      <w:adjustRightInd w:val="0"/>
      <w:ind w:left="720"/>
      <w:contextualSpacing/>
    </w:pPr>
    <w:rPr>
      <w:noProof w:val="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F3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2A1E0-F40E-441F-886E-91EB586C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14</cp:revision>
  <cp:lastPrinted>2021-10-14T12:41:00Z</cp:lastPrinted>
  <dcterms:created xsi:type="dcterms:W3CDTF">2021-10-13T05:04:00Z</dcterms:created>
  <dcterms:modified xsi:type="dcterms:W3CDTF">2021-10-14T12:42:00Z</dcterms:modified>
</cp:coreProperties>
</file>