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CA" w:rsidRDefault="00414FCA" w:rsidP="00414FCA">
      <w:pPr>
        <w:pStyle w:val="Heading1"/>
      </w:pPr>
      <w:r>
        <w:t xml:space="preserve">Z A </w:t>
      </w:r>
      <w:r w:rsidR="007E5CEB">
        <w:t>K LJ U Č C I</w:t>
      </w:r>
    </w:p>
    <w:p w:rsidR="00414FCA" w:rsidRDefault="00414FCA" w:rsidP="00414FCA">
      <w:pPr>
        <w:jc w:val="center"/>
      </w:pPr>
    </w:p>
    <w:p w:rsidR="00414FCA" w:rsidRDefault="00414FCA" w:rsidP="00414FCA">
      <w:pPr>
        <w:jc w:val="both"/>
      </w:pPr>
      <w:r>
        <w:t>sa 38 po redu sjednice Upravnog vijeća Dječjeg vrtića  Grigor Vitez  Samobor održane  30.9.2020. godine u prostorijama centralnog vrtića u Perkovčevoj 88/1.</w:t>
      </w:r>
    </w:p>
    <w:p w:rsidR="00414FCA" w:rsidRDefault="00414FCA" w:rsidP="00414FCA">
      <w:pPr>
        <w:jc w:val="both"/>
        <w:rPr>
          <w:lang w:val="de-DE"/>
        </w:rPr>
      </w:pPr>
      <w:r>
        <w:rPr>
          <w:lang w:val="de-DE"/>
        </w:rPr>
        <w:t>Početak u 15,15 sati.</w:t>
      </w:r>
    </w:p>
    <w:p w:rsidR="00414FCA" w:rsidRDefault="00414FCA" w:rsidP="00414FCA">
      <w:pPr>
        <w:jc w:val="both"/>
        <w:rPr>
          <w:lang w:val="de-DE"/>
        </w:rPr>
      </w:pPr>
    </w:p>
    <w:p w:rsidR="00414FCA" w:rsidRDefault="00414FCA" w:rsidP="00414FCA">
      <w:pPr>
        <w:jc w:val="both"/>
        <w:rPr>
          <w:b/>
        </w:rPr>
      </w:pPr>
      <w:r w:rsidRPr="00DF5826">
        <w:rPr>
          <w:b/>
          <w:lang w:val="de-DE"/>
        </w:rPr>
        <w:t>NAZOČNI ČLANOVI UPRAVNOG VIJEĆA:</w:t>
      </w:r>
      <w:r w:rsidRPr="00DF5826">
        <w:rPr>
          <w:b/>
        </w:rPr>
        <w:t xml:space="preserve"> </w:t>
      </w:r>
    </w:p>
    <w:p w:rsidR="00414FCA" w:rsidRDefault="00414FCA" w:rsidP="00414FCA">
      <w:pPr>
        <w:jc w:val="both"/>
        <w:rPr>
          <w:lang w:val="de-DE"/>
        </w:rPr>
      </w:pPr>
      <w:r>
        <w:t xml:space="preserve">                           Mateja Sučić,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414FCA" w:rsidRDefault="00414FCA" w:rsidP="00414FCA">
      <w:pPr>
        <w:jc w:val="both"/>
      </w:pPr>
      <w:r>
        <w:t xml:space="preserve">                           Davorka Kuhar, član, predstavnik Osnivača</w:t>
      </w:r>
    </w:p>
    <w:p w:rsidR="00414FCA" w:rsidRDefault="00414FCA" w:rsidP="00414FCA">
      <w:pPr>
        <w:jc w:val="both"/>
      </w:pPr>
      <w:r>
        <w:t xml:space="preserve">                           Ksenija Štibohar, član, predstavnik Vrtića</w:t>
      </w:r>
    </w:p>
    <w:p w:rsidR="00414FCA" w:rsidRDefault="00414FCA" w:rsidP="00414FCA">
      <w:pPr>
        <w:jc w:val="both"/>
      </w:pPr>
      <w:r>
        <w:t xml:space="preserve">                     </w:t>
      </w:r>
    </w:p>
    <w:p w:rsidR="00414FCA" w:rsidRDefault="00414FCA" w:rsidP="00414FCA">
      <w:pPr>
        <w:jc w:val="both"/>
      </w:pPr>
      <w:r w:rsidRPr="00DF5826">
        <w:rPr>
          <w:b/>
        </w:rPr>
        <w:t>OSTALI NAZOČNI</w:t>
      </w:r>
      <w:r>
        <w:t xml:space="preserve">:                           </w:t>
      </w:r>
    </w:p>
    <w:p w:rsidR="00414FCA" w:rsidRDefault="00414FCA" w:rsidP="00414FCA">
      <w:pPr>
        <w:jc w:val="both"/>
      </w:pPr>
      <w:r>
        <w:t xml:space="preserve">                           Sandra Ivanuš, ravnateljica</w:t>
      </w:r>
    </w:p>
    <w:p w:rsidR="00414FCA" w:rsidRDefault="00414FCA" w:rsidP="00414FCA">
      <w:pPr>
        <w:jc w:val="both"/>
      </w:pPr>
      <w:r>
        <w:t xml:space="preserve">                           Milana Zorić-Šabić, tajnica</w:t>
      </w:r>
    </w:p>
    <w:p w:rsidR="00414FCA" w:rsidRDefault="00414FCA" w:rsidP="00414FCA">
      <w:pPr>
        <w:jc w:val="both"/>
        <w:rPr>
          <w:b/>
        </w:rPr>
      </w:pPr>
      <w:r>
        <w:rPr>
          <w:b/>
        </w:rPr>
        <w:t>ISP</w:t>
      </w:r>
      <w:r w:rsidRPr="002156AB">
        <w:rPr>
          <w:b/>
        </w:rPr>
        <w:t>RIČALE SE:</w:t>
      </w:r>
    </w:p>
    <w:p w:rsidR="00414FCA" w:rsidRDefault="00414FCA" w:rsidP="00414FCA">
      <w:pPr>
        <w:jc w:val="both"/>
        <w:rPr>
          <w:lang w:val="de-DE"/>
        </w:rPr>
      </w:pPr>
      <w:r>
        <w:t xml:space="preserve">                           Melanie Snelec,  član, predstavnik roditelja</w:t>
      </w:r>
    </w:p>
    <w:p w:rsidR="00414FCA" w:rsidRDefault="00414FCA" w:rsidP="00414FCA">
      <w:pPr>
        <w:jc w:val="both"/>
        <w:rPr>
          <w:lang w:val="de-DE"/>
        </w:rPr>
      </w:pPr>
      <w:r>
        <w:rPr>
          <w:lang w:val="de-DE"/>
        </w:rPr>
        <w:t xml:space="preserve">                           Ivana Prišlin Runtas, član, predstavnik Osnivača</w:t>
      </w:r>
    </w:p>
    <w:p w:rsidR="00414FCA" w:rsidRPr="002156AB" w:rsidRDefault="00414FCA" w:rsidP="00414FCA">
      <w:pPr>
        <w:jc w:val="both"/>
        <w:rPr>
          <w:b/>
        </w:rPr>
      </w:pPr>
    </w:p>
    <w:p w:rsidR="00414FCA" w:rsidRDefault="00414FCA" w:rsidP="00414FCA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414FCA" w:rsidRDefault="00414FCA" w:rsidP="00414FCA">
      <w:pPr>
        <w:jc w:val="center"/>
        <w:rPr>
          <w:b/>
          <w:lang w:val="de-DE"/>
        </w:rPr>
      </w:pPr>
    </w:p>
    <w:p w:rsidR="00414FCA" w:rsidRDefault="00414FCA" w:rsidP="00414FCA">
      <w:pPr>
        <w:rPr>
          <w:lang w:val="de-DE"/>
        </w:rPr>
      </w:pPr>
      <w:r>
        <w:rPr>
          <w:lang w:val="de-DE"/>
        </w:rPr>
        <w:t>1. Verifikacija zapisnika sa 37. sjednice Upravnog vijeća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>2. Izvješće ravnateljice o radu vrtića i provođenju odluka UV između dvije sjednice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>3. Godišnji plan i program rada za 2020./2021. ped.god. - donošenje.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>4. Kurikulum DV Grigor Vitez za 2020./2021. ped.god. – donošenje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5. Donošenje Odluke o provođenju kraćih programa u ped.god. 2020./2021. te utvrđivanje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visine naknade za korištenje prostora vrtića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6. Radni odnosi – donošenje odluke o odabiru kandidata (1 izvršitelj) – pomoćni radnik za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    njegu skrb i pratnju djece/pomagač djetetu s TUR, puno radno vrijeme, najdulje do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    30.6.2021.godine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7. Radni odnosi – raspisivanje natječaja za 1 odgojitelja na određeno puno radno vrijeme,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                              do povratka radnice sa duljeg bolovanja</w:t>
      </w:r>
    </w:p>
    <w:p w:rsidR="00414FCA" w:rsidRPr="00C97319" w:rsidRDefault="00414FCA" w:rsidP="00414FC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 w:rsidRPr="00C97319">
        <w:rPr>
          <w:lang w:val="de-DE"/>
        </w:rPr>
        <w:t xml:space="preserve">raspisivanje natječaja za 1 odgojitelja na </w:t>
      </w:r>
      <w:r>
        <w:rPr>
          <w:lang w:val="de-DE"/>
        </w:rPr>
        <w:t>ne</w:t>
      </w:r>
      <w:r w:rsidRPr="00C97319">
        <w:rPr>
          <w:lang w:val="de-DE"/>
        </w:rPr>
        <w:t xml:space="preserve">određeno puno radno vrijeme,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>8. Donošenje Odluke o mjerilima i načinu korištenja vlastitih prihoda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9. Razmatranje ponuda za osiguranje djece i donošenje odluke o odabiru 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 xml:space="preserve">                  najpovoljnijeg osiguranja djece od posljedica nesretnog slučaja (24 satno)</w:t>
      </w:r>
    </w:p>
    <w:p w:rsidR="00414FCA" w:rsidRDefault="00414FCA" w:rsidP="00414FCA">
      <w:pPr>
        <w:rPr>
          <w:lang w:val="de-DE"/>
        </w:rPr>
      </w:pPr>
      <w:r>
        <w:rPr>
          <w:lang w:val="de-DE"/>
        </w:rPr>
        <w:t>10. Razno</w:t>
      </w:r>
    </w:p>
    <w:p w:rsidR="00414FCA" w:rsidRDefault="00414FCA" w:rsidP="00414FCA">
      <w:pPr>
        <w:rPr>
          <w:lang w:val="de-DE"/>
        </w:rPr>
      </w:pPr>
    </w:p>
    <w:p w:rsidR="00414FCA" w:rsidRDefault="00414FCA" w:rsidP="00414FCA"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>Točka 1.</w:t>
      </w:r>
    </w:p>
    <w:p w:rsidR="00414FCA" w:rsidRDefault="00414FCA" w:rsidP="00414FCA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37.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verificiraju</w:t>
      </w:r>
      <w:proofErr w:type="spellEnd"/>
      <w:r>
        <w:rPr>
          <w:lang w:val="hr-HR"/>
        </w:rPr>
        <w:t>.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>Točka 2.</w:t>
      </w:r>
    </w:p>
    <w:p w:rsidR="00414FCA" w:rsidRDefault="00414FCA" w:rsidP="00414FCA">
      <w:r>
        <w:t>Ravnateljica Sandra Ivanuš:</w:t>
      </w:r>
    </w:p>
    <w:p w:rsidR="00414FCA" w:rsidRDefault="00414FCA" w:rsidP="00414FCA">
      <w:pPr>
        <w:pStyle w:val="ListParagraph"/>
        <w:numPr>
          <w:ilvl w:val="0"/>
          <w:numId w:val="1"/>
        </w:numPr>
      </w:pPr>
      <w:r>
        <w:t>Planirane aktivnosti pedagoškog rada odrađene su prema kalendaru za rujan, a najviše uključuju adaptacije novoupisane djece u odgojne skupine. Suradnja s roditeljima ostvarena je kraćim roditeljskim sastancima, koji su organizirani prema epidemiološkim uputama HZJZ, a komunikacija narednih mjeseci odvijat će se putem Whats App grupa ili e-poštom.</w:t>
      </w:r>
    </w:p>
    <w:p w:rsidR="00414FCA" w:rsidRDefault="00414FCA" w:rsidP="00414FCA">
      <w:pPr>
        <w:pStyle w:val="ListParagraph"/>
        <w:numPr>
          <w:ilvl w:val="0"/>
          <w:numId w:val="1"/>
        </w:numPr>
      </w:pPr>
      <w:r>
        <w:lastRenderedPageBreak/>
        <w:t>Objekt Tulipan u Galgovu potpuno je nadopunjen novom didaktikom, namještajem za kutiće dnevnih boravaka, AV sredstvima, spravama na igralištu, podlogama umjetne trave za terase objekta a sve to u sklopu projekta „ Potpora razvoju opće društvene infrastrukture te poboljšanju uvjeta života u ruralnom području“ LAG-SAVA u sveukupnom iznosu od 300.000 kn. Sve što je napravljeno i dostavljeno provjerili su gradski čelnici prilikom obilaska objekta 9.9.2020.</w:t>
      </w:r>
    </w:p>
    <w:p w:rsidR="00414FCA" w:rsidRDefault="00414FCA" w:rsidP="00414FCA">
      <w:pPr>
        <w:pStyle w:val="ListParagraph"/>
        <w:numPr>
          <w:ilvl w:val="0"/>
          <w:numId w:val="1"/>
        </w:numPr>
      </w:pPr>
      <w:r>
        <w:t xml:space="preserve">U ponedjeljak, 21.9.2020. svečano su otvoreni radovi na našem budućem područnom objektu u Pavučnjaku čija je vrijednost radova 4 milijuna i 200 tisuća kuna. Objekt će sadržavati dvije mješovite odgojne skupine  i sve ostale potrebne prostorije za zaposlenike. Vrtić će biti građen prema najvišim pedagoškim, ekološkim i energetskim standardima i uvelike će olakšati „upisne brige“ roditelja tog područja. Otvaranje vrtića planirano je za rujan 2021. 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 w:rsidRPr="00DD27F5">
        <w:rPr>
          <w:b/>
        </w:rPr>
        <w:t>Točka 3.</w:t>
      </w:r>
    </w:p>
    <w:p w:rsidR="00414FCA" w:rsidRPr="00D9237E" w:rsidRDefault="00414FCA" w:rsidP="00414FCA">
      <w:pPr>
        <w:rPr>
          <w:b/>
        </w:rPr>
      </w:pPr>
      <w:r>
        <w:t xml:space="preserve">                                                             </w:t>
      </w:r>
      <w:r w:rsidRPr="00D9237E">
        <w:rPr>
          <w:b/>
        </w:rPr>
        <w:t xml:space="preserve">Z a k lj u č a k </w:t>
      </w:r>
    </w:p>
    <w:p w:rsidR="00414FCA" w:rsidRPr="00EB2A18" w:rsidRDefault="00414FCA" w:rsidP="00414FCA">
      <w:pPr>
        <w:jc w:val="center"/>
        <w:rPr>
          <w:b/>
        </w:rPr>
      </w:pPr>
      <w:r>
        <w:rPr>
          <w:b/>
        </w:rPr>
        <w:t>Donosi</w:t>
      </w:r>
      <w:r w:rsidRPr="00EB2A18">
        <w:rPr>
          <w:b/>
        </w:rPr>
        <w:t xml:space="preserve"> se Godišnji plan i program Dječjeg vrtića Grigor</w:t>
      </w:r>
      <w:r>
        <w:rPr>
          <w:b/>
        </w:rPr>
        <w:t xml:space="preserve"> Vitez Samobor za 2020./2021</w:t>
      </w:r>
      <w:r w:rsidRPr="00EB2A18">
        <w:rPr>
          <w:b/>
        </w:rPr>
        <w:t>.pedagošku godinu.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4</w:t>
      </w:r>
      <w:r w:rsidRPr="007C1D43">
        <w:rPr>
          <w:b/>
        </w:rPr>
        <w:t>.</w:t>
      </w:r>
    </w:p>
    <w:p w:rsidR="00414FCA" w:rsidRPr="00293A85" w:rsidRDefault="00414FCA" w:rsidP="00414FCA">
      <w:pPr>
        <w:jc w:val="center"/>
        <w:rPr>
          <w:b/>
        </w:rPr>
      </w:pPr>
      <w:r w:rsidRPr="00293A85">
        <w:rPr>
          <w:b/>
        </w:rPr>
        <w:t>Z a k l j u č a k</w:t>
      </w:r>
    </w:p>
    <w:p w:rsidR="00414FCA" w:rsidRPr="00EB2A18" w:rsidRDefault="00414FCA" w:rsidP="00414FCA">
      <w:pPr>
        <w:jc w:val="center"/>
        <w:rPr>
          <w:b/>
        </w:rPr>
      </w:pPr>
      <w:r w:rsidRPr="00EB2A18">
        <w:rPr>
          <w:b/>
        </w:rPr>
        <w:t>Donosi se Kurikulum Dje</w:t>
      </w:r>
      <w:r>
        <w:rPr>
          <w:b/>
        </w:rPr>
        <w:t>čjeg vrtića Grigor Vitez za 2020./2021</w:t>
      </w:r>
      <w:r w:rsidRPr="00EB2A18">
        <w:rPr>
          <w:b/>
        </w:rPr>
        <w:t>. pedagošku godinu.</w:t>
      </w:r>
    </w:p>
    <w:p w:rsidR="00414FCA" w:rsidRDefault="00414FCA" w:rsidP="00414FCA">
      <w:pPr>
        <w:jc w:val="center"/>
        <w:rPr>
          <w:b/>
        </w:rPr>
      </w:pPr>
    </w:p>
    <w:p w:rsidR="007E5CEB" w:rsidRDefault="007E5CEB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>Točka 5.</w:t>
      </w:r>
    </w:p>
    <w:p w:rsidR="00414FCA" w:rsidRPr="000F6D82" w:rsidRDefault="00414FCA" w:rsidP="00414FCA">
      <w:pPr>
        <w:jc w:val="center"/>
        <w:rPr>
          <w:b/>
        </w:rPr>
      </w:pPr>
      <w:r w:rsidRPr="000F6D82">
        <w:rPr>
          <w:b/>
        </w:rPr>
        <w:t>Z a k lj u č a k</w:t>
      </w: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U DV GRIGOR VITEZ Samobor provodit će se tijekom ped.godine 2020./2021. sljedeći kraći programi: </w:t>
      </w: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U centralnom objektu Perkovčeva sportske igraonice Unisport Samobor,  Ritmika – Udruga PULS, engleski jezik – Udruga Littera. Cijena se određuje u iznosu od 60,00 kn po satu, a za Udrugu Littera naknada za korištenje prostora je određuje u visini </w:t>
      </w:r>
      <w:r w:rsidRPr="004F488E">
        <w:rPr>
          <w:b/>
        </w:rPr>
        <w:t>25% od ukupno ugovorenog iznosa školarina.</w:t>
      </w: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U objektu  Kovačićeva kraće programe provodi će Udruga UNISPORT, </w:t>
      </w: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 (cijena po satu je 70,00 kn) i Littera - </w:t>
      </w:r>
      <w:r w:rsidRPr="004F488E">
        <w:rPr>
          <w:b/>
        </w:rPr>
        <w:t>25% od uku</w:t>
      </w:r>
      <w:r>
        <w:rPr>
          <w:b/>
        </w:rPr>
        <w:t>pno ugovorenog iznosa školarine.</w:t>
      </w: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 Cijena iznajmljivanja dvorane za odrasle - Yoga u svakodnevnom životu, </w:t>
      </w:r>
    </w:p>
    <w:p w:rsidR="00414FCA" w:rsidRPr="00B053C6" w:rsidRDefault="00414FCA" w:rsidP="00414FCA">
      <w:pPr>
        <w:jc w:val="center"/>
        <w:rPr>
          <w:b/>
        </w:rPr>
      </w:pPr>
      <w:r>
        <w:rPr>
          <w:b/>
        </w:rPr>
        <w:t>iznosi 900,00 kn mjesečno po grupi polaznika.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Točka 6. </w:t>
      </w:r>
    </w:p>
    <w:p w:rsidR="00414FCA" w:rsidRDefault="00414FCA" w:rsidP="00414FCA">
      <w:pPr>
        <w:rPr>
          <w:b/>
        </w:rPr>
      </w:pPr>
      <w:r>
        <w:t xml:space="preserve">                                                              </w:t>
      </w:r>
      <w:r w:rsidRPr="00BB5D18">
        <w:rPr>
          <w:b/>
        </w:rPr>
        <w:t>Z a k lj u č a k</w:t>
      </w:r>
    </w:p>
    <w:p w:rsidR="00414FCA" w:rsidRDefault="00414FCA" w:rsidP="00414FCA">
      <w:pPr>
        <w:rPr>
          <w:b/>
        </w:rPr>
      </w:pPr>
      <w:r>
        <w:rPr>
          <w:b/>
        </w:rPr>
        <w:t xml:space="preserve">Donosi se odluka o izboru </w:t>
      </w:r>
      <w:r w:rsidRPr="00143040">
        <w:rPr>
          <w:b/>
        </w:rPr>
        <w:t>pomoćnog radnika za njegu, skrb i pratnju djece /pomagač djetetu s teškoćom u razvoju, na određeno, puno radno vrijeme</w:t>
      </w:r>
    </w:p>
    <w:p w:rsidR="00414FCA" w:rsidRPr="00143040" w:rsidRDefault="00414FCA" w:rsidP="00414FCA">
      <w:pPr>
        <w:rPr>
          <w:b/>
          <w:sz w:val="22"/>
          <w:szCs w:val="22"/>
        </w:rPr>
      </w:pPr>
    </w:p>
    <w:p w:rsidR="00414FCA" w:rsidRPr="00143040" w:rsidRDefault="00414FCA" w:rsidP="00414FCA">
      <w:pPr>
        <w:ind w:left="360"/>
        <w:jc w:val="center"/>
        <w:rPr>
          <w:b/>
        </w:rPr>
      </w:pPr>
      <w:r w:rsidRPr="00143040">
        <w:rPr>
          <w:b/>
        </w:rPr>
        <w:t>MARTINA BARAČ BELANČIĆ</w:t>
      </w:r>
    </w:p>
    <w:p w:rsidR="00414FCA" w:rsidRDefault="00414FCA" w:rsidP="00414FCA">
      <w:r>
        <w:t xml:space="preserve">  </w:t>
      </w:r>
    </w:p>
    <w:p w:rsidR="007E5CEB" w:rsidRDefault="007E5CEB" w:rsidP="00414FCA"/>
    <w:p w:rsidR="007E5CEB" w:rsidRDefault="007E5CEB" w:rsidP="00414FCA"/>
    <w:p w:rsidR="007E5CEB" w:rsidRDefault="007E5CEB" w:rsidP="00414FCA"/>
    <w:p w:rsidR="007E5CEB" w:rsidRDefault="007E5CEB" w:rsidP="00414FCA"/>
    <w:p w:rsidR="007E5CEB" w:rsidRDefault="007E5CEB" w:rsidP="00414FCA"/>
    <w:p w:rsidR="007E5CEB" w:rsidRDefault="007E5CEB" w:rsidP="00414FCA"/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>Točka 7.</w:t>
      </w:r>
    </w:p>
    <w:p w:rsidR="00414FCA" w:rsidRDefault="00414FCA" w:rsidP="00414FCA">
      <w:pPr>
        <w:jc w:val="center"/>
        <w:rPr>
          <w:b/>
        </w:rPr>
      </w:pPr>
      <w:r w:rsidRPr="00D159F6">
        <w:rPr>
          <w:b/>
        </w:rPr>
        <w:t>Z a k lj u č a k</w:t>
      </w:r>
    </w:p>
    <w:p w:rsidR="00414FCA" w:rsidRDefault="00414FCA" w:rsidP="00414FCA">
      <w:pPr>
        <w:rPr>
          <w:b/>
        </w:rPr>
      </w:pPr>
      <w:r>
        <w:rPr>
          <w:b/>
        </w:rPr>
        <w:t>Raspisuje se natječaj za:</w:t>
      </w:r>
    </w:p>
    <w:p w:rsidR="00414FCA" w:rsidRDefault="00414FCA" w:rsidP="00414FCA">
      <w:pPr>
        <w:pStyle w:val="ListParagraph"/>
        <w:numPr>
          <w:ilvl w:val="0"/>
          <w:numId w:val="1"/>
        </w:numPr>
        <w:rPr>
          <w:b/>
        </w:rPr>
      </w:pPr>
      <w:r w:rsidRPr="004C4660">
        <w:rPr>
          <w:b/>
        </w:rPr>
        <w:t xml:space="preserve">1 </w:t>
      </w:r>
      <w:r>
        <w:rPr>
          <w:b/>
        </w:rPr>
        <w:t>odgojitelja na neodređeno, puno radno vrijeme</w:t>
      </w:r>
    </w:p>
    <w:p w:rsidR="00414FCA" w:rsidRPr="004C4660" w:rsidRDefault="00414FCA" w:rsidP="00414FCA">
      <w:pPr>
        <w:pStyle w:val="ListParagraph"/>
        <w:numPr>
          <w:ilvl w:val="0"/>
          <w:numId w:val="1"/>
        </w:numPr>
        <w:rPr>
          <w:b/>
        </w:rPr>
      </w:pPr>
      <w:r w:rsidRPr="004C4660">
        <w:rPr>
          <w:b/>
        </w:rPr>
        <w:t>1 odgojitelja na određeno, puno radno vrijeme, do povratka radnice s duljeg bolovanja</w:t>
      </w:r>
    </w:p>
    <w:p w:rsidR="00414FCA" w:rsidRDefault="00414FCA" w:rsidP="00414FCA">
      <w:pPr>
        <w:jc w:val="center"/>
        <w:rPr>
          <w:b/>
        </w:rPr>
      </w:pPr>
    </w:p>
    <w:p w:rsidR="00414FCA" w:rsidRDefault="00414FCA" w:rsidP="00414FCA">
      <w:pPr>
        <w:jc w:val="center"/>
        <w:rPr>
          <w:b/>
        </w:rPr>
      </w:pPr>
      <w:r>
        <w:rPr>
          <w:b/>
        </w:rPr>
        <w:t xml:space="preserve">Točka 8. </w:t>
      </w:r>
    </w:p>
    <w:p w:rsidR="00414FCA" w:rsidRPr="000723A2" w:rsidRDefault="00414FCA" w:rsidP="00414FCA">
      <w:pPr>
        <w:jc w:val="center"/>
        <w:rPr>
          <w:b/>
        </w:rPr>
      </w:pPr>
      <w:r w:rsidRPr="000723A2">
        <w:rPr>
          <w:b/>
        </w:rPr>
        <w:t>Z a k lj u č a k</w:t>
      </w:r>
    </w:p>
    <w:p w:rsidR="00414FCA" w:rsidRDefault="00414FCA" w:rsidP="00414FCA">
      <w:pPr>
        <w:jc w:val="center"/>
        <w:rPr>
          <w:b/>
        </w:rPr>
      </w:pPr>
      <w:r w:rsidRPr="0065028B">
        <w:rPr>
          <w:b/>
        </w:rPr>
        <w:t>Donosi se Odluka o mjerilima i načinu korištenja vlastitih prihoda u</w:t>
      </w:r>
    </w:p>
    <w:p w:rsidR="00414FCA" w:rsidRPr="0065028B" w:rsidRDefault="00414FCA" w:rsidP="00414FCA">
      <w:pPr>
        <w:jc w:val="center"/>
        <w:rPr>
          <w:b/>
        </w:rPr>
      </w:pPr>
      <w:r w:rsidRPr="0065028B">
        <w:rPr>
          <w:b/>
        </w:rPr>
        <w:t xml:space="preserve"> Dječjem vrtiću Grigor Vitez.</w:t>
      </w:r>
    </w:p>
    <w:p w:rsidR="00414FCA" w:rsidRDefault="00414FCA" w:rsidP="00414FCA">
      <w:pPr>
        <w:jc w:val="center"/>
      </w:pPr>
    </w:p>
    <w:p w:rsidR="00414FCA" w:rsidRDefault="00414FCA" w:rsidP="00414FCA">
      <w:pPr>
        <w:jc w:val="center"/>
      </w:pPr>
    </w:p>
    <w:p w:rsidR="00414FCA" w:rsidRDefault="00414FCA" w:rsidP="00414FCA">
      <w:pPr>
        <w:jc w:val="center"/>
        <w:rPr>
          <w:b/>
        </w:rPr>
      </w:pPr>
      <w:r w:rsidRPr="0065028B">
        <w:rPr>
          <w:b/>
        </w:rPr>
        <w:t>Točka 9.</w:t>
      </w:r>
    </w:p>
    <w:p w:rsidR="00414FCA" w:rsidRPr="000723A2" w:rsidRDefault="00414FCA" w:rsidP="00414FCA">
      <w:pPr>
        <w:jc w:val="center"/>
        <w:rPr>
          <w:b/>
        </w:rPr>
      </w:pPr>
      <w:bookmarkStart w:id="0" w:name="_GoBack"/>
      <w:bookmarkEnd w:id="0"/>
      <w:r w:rsidRPr="000723A2">
        <w:rPr>
          <w:b/>
        </w:rPr>
        <w:t>Z a k lj u č a k</w:t>
      </w:r>
    </w:p>
    <w:p w:rsidR="00414FCA" w:rsidRPr="00287B6C" w:rsidRDefault="00414FCA" w:rsidP="00414FCA">
      <w:pPr>
        <w:jc w:val="center"/>
        <w:rPr>
          <w:b/>
        </w:rPr>
      </w:pPr>
      <w:r>
        <w:rPr>
          <w:b/>
        </w:rPr>
        <w:t>Odabire se osiguravatelj Wiener osiguranje, te polica u iznosu od 30,00 kn po djetetu.  Zadužuje se tajnica da pripremi tablice za unos podataka o djeci koju roditelji žele osigurati, te iste proslijedi u sve odgojne skupine.</w:t>
      </w:r>
    </w:p>
    <w:p w:rsidR="00414FCA" w:rsidRPr="0065028B" w:rsidRDefault="00414FCA" w:rsidP="00414FCA"/>
    <w:p w:rsidR="00414FCA" w:rsidRDefault="00414FCA" w:rsidP="00414FCA"/>
    <w:p w:rsidR="00414FCA" w:rsidRPr="00625A68" w:rsidRDefault="00414FCA" w:rsidP="00414FCA">
      <w:r w:rsidRPr="00625A68">
        <w:t>Završeno u 1</w:t>
      </w:r>
      <w:r>
        <w:t>6,45</w:t>
      </w:r>
      <w:r w:rsidRPr="00625A68">
        <w:t xml:space="preserve"> sati</w:t>
      </w:r>
    </w:p>
    <w:p w:rsidR="00414FCA" w:rsidRPr="00625A68" w:rsidRDefault="00414FCA" w:rsidP="00414FCA"/>
    <w:p w:rsidR="00414FCA" w:rsidRPr="00625A68" w:rsidRDefault="00414FCA" w:rsidP="00414FCA">
      <w:r w:rsidRPr="00625A68">
        <w:t>Zapisnik vodila</w:t>
      </w:r>
    </w:p>
    <w:p w:rsidR="00414FCA" w:rsidRPr="00625A68" w:rsidRDefault="00414FCA" w:rsidP="00414FCA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414FCA" w:rsidRPr="00625A68" w:rsidRDefault="00414FCA" w:rsidP="00414FCA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 xml:space="preserve">a </w:t>
      </w:r>
      <w:r>
        <w:t>Sučić</w:t>
      </w:r>
    </w:p>
    <w:p w:rsidR="00414FCA" w:rsidRDefault="00414FCA" w:rsidP="00414FCA"/>
    <w:p w:rsidR="00414FCA" w:rsidRDefault="00414FCA" w:rsidP="00414FCA"/>
    <w:p w:rsidR="00414FCA" w:rsidRDefault="00414FCA" w:rsidP="00414FCA">
      <w:r>
        <w:t>Samobor, 30.9.2020.</w:t>
      </w:r>
    </w:p>
    <w:p w:rsidR="00414FCA" w:rsidRDefault="00414FCA" w:rsidP="00414FCA">
      <w:r>
        <w:t>KLASA: 003-06/20-01/9</w:t>
      </w:r>
    </w:p>
    <w:p w:rsidR="00414FCA" w:rsidRDefault="00414FCA" w:rsidP="00414FCA">
      <w:r>
        <w:t>URBROJ: 238/27/71/02-20-1</w:t>
      </w:r>
    </w:p>
    <w:p w:rsidR="00414FCA" w:rsidRDefault="00414FCA" w:rsidP="00414FCA"/>
    <w:p w:rsidR="00414FCA" w:rsidRDefault="00414FCA" w:rsidP="00414FCA"/>
    <w:p w:rsidR="00414FCA" w:rsidRDefault="00414FCA" w:rsidP="00414FCA"/>
    <w:p w:rsidR="00414FCA" w:rsidRDefault="00414FCA" w:rsidP="00414FCA"/>
    <w:p w:rsidR="004D62DB" w:rsidRDefault="004D62DB"/>
    <w:sectPr w:rsidR="004D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396A"/>
    <w:multiLevelType w:val="hybridMultilevel"/>
    <w:tmpl w:val="3AE49B26"/>
    <w:lvl w:ilvl="0" w:tplc="EF94C82E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CA"/>
    <w:rsid w:val="00414FCA"/>
    <w:rsid w:val="004D62DB"/>
    <w:rsid w:val="007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14FCA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FCA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414FCA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414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14FCA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FCA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414FCA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41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2020-10-30T09:25:00Z</dcterms:created>
  <dcterms:modified xsi:type="dcterms:W3CDTF">2020-10-30T09:29:00Z</dcterms:modified>
</cp:coreProperties>
</file>