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EA" w:rsidRDefault="006469EA" w:rsidP="006469EA">
      <w:pPr>
        <w:pStyle w:val="Heading1"/>
      </w:pPr>
      <w:r>
        <w:t>Z A K LJ U Č C I</w:t>
      </w:r>
    </w:p>
    <w:p w:rsidR="006469EA" w:rsidRDefault="006469EA" w:rsidP="006469EA">
      <w:pPr>
        <w:jc w:val="center"/>
      </w:pPr>
    </w:p>
    <w:p w:rsidR="006469EA" w:rsidRDefault="006469EA" w:rsidP="006469EA">
      <w:pPr>
        <w:jc w:val="center"/>
      </w:pPr>
      <w:r>
        <w:t>sa 35 po redu sjednice Upravnog vijeća Dječjeg vrtića  Grigor Vitez  Samobor održane 9.6.2020. godine u prostorijama centralnog vrtića u Perkovčevoj 88/1.</w:t>
      </w:r>
    </w:p>
    <w:p w:rsidR="006469EA" w:rsidRDefault="006469EA" w:rsidP="006469EA">
      <w:pPr>
        <w:jc w:val="center"/>
        <w:rPr>
          <w:b/>
          <w:lang w:val="de-DE"/>
        </w:rPr>
      </w:pPr>
    </w:p>
    <w:p w:rsidR="006469EA" w:rsidRDefault="006469EA" w:rsidP="006469EA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6469EA" w:rsidRDefault="006469EA" w:rsidP="006469EA">
      <w:pPr>
        <w:rPr>
          <w:lang w:val="de-DE"/>
        </w:rPr>
      </w:pPr>
      <w:r>
        <w:rPr>
          <w:lang w:val="de-DE"/>
        </w:rPr>
        <w:t>1.Verifikacija zapisnika sa 32.,33. i 34. sjednice Upravnog vijeća</w:t>
      </w:r>
    </w:p>
    <w:p w:rsidR="006469EA" w:rsidRDefault="006469EA" w:rsidP="006469EA">
      <w:pPr>
        <w:rPr>
          <w:lang w:val="de-DE"/>
        </w:rPr>
      </w:pPr>
      <w:r>
        <w:rPr>
          <w:lang w:val="de-DE"/>
        </w:rPr>
        <w:t>2. Izvješće ravnateljice o radu vrtića i provođenju odluka UV između dvije sjednice</w:t>
      </w:r>
    </w:p>
    <w:p w:rsidR="006469EA" w:rsidRDefault="006469EA" w:rsidP="006469EA">
      <w:pPr>
        <w:rPr>
          <w:lang w:val="de-DE"/>
        </w:rPr>
      </w:pPr>
      <w:r>
        <w:rPr>
          <w:lang w:val="de-DE"/>
        </w:rPr>
        <w:t>3. Donošenje nove Odluke o raspodjeli rezultata poslovanja u 2019. god.</w:t>
      </w:r>
    </w:p>
    <w:p w:rsidR="006469EA" w:rsidRDefault="006469EA" w:rsidP="006469EA">
      <w:pPr>
        <w:rPr>
          <w:lang w:val="de-DE"/>
        </w:rPr>
      </w:pPr>
      <w:r>
        <w:rPr>
          <w:lang w:val="de-DE"/>
        </w:rPr>
        <w:t>4. Izvješće o upisu za 2020./2021. pedagošku godinu</w:t>
      </w:r>
    </w:p>
    <w:p w:rsidR="006469EA" w:rsidRDefault="006469EA" w:rsidP="006469EA">
      <w:pPr>
        <w:rPr>
          <w:lang w:val="de-DE"/>
        </w:rPr>
      </w:pPr>
      <w:r>
        <w:rPr>
          <w:lang w:val="de-DE"/>
        </w:rPr>
        <w:t>5. Žalbe na Rješenje o upisu za ped. godinu 2020./2021.</w:t>
      </w:r>
    </w:p>
    <w:p w:rsidR="006469EA" w:rsidRDefault="006469EA" w:rsidP="006469EA">
      <w:pPr>
        <w:rPr>
          <w:lang w:val="de-DE"/>
        </w:rPr>
      </w:pPr>
      <w:r>
        <w:rPr>
          <w:lang w:val="de-DE"/>
        </w:rPr>
        <w:t>6. Donošenje odluke o raspisivanju natječaja za zapošljavanje za novu pedagošku godinu</w:t>
      </w:r>
    </w:p>
    <w:p w:rsidR="006469EA" w:rsidRDefault="006469EA" w:rsidP="006469EA">
      <w:pPr>
        <w:rPr>
          <w:lang w:val="de-DE"/>
        </w:rPr>
      </w:pPr>
      <w:r>
        <w:rPr>
          <w:lang w:val="de-DE"/>
        </w:rPr>
        <w:t>7  Plan rada ljeti</w:t>
      </w:r>
    </w:p>
    <w:p w:rsidR="006469EA" w:rsidRDefault="006469EA" w:rsidP="006469EA">
      <w:pPr>
        <w:rPr>
          <w:lang w:val="de-DE"/>
        </w:rPr>
      </w:pPr>
      <w:r>
        <w:rPr>
          <w:lang w:val="de-DE"/>
        </w:rPr>
        <w:t xml:space="preserve">8. Razno               </w:t>
      </w:r>
    </w:p>
    <w:p w:rsidR="006469EA" w:rsidRDefault="006469EA" w:rsidP="006469EA">
      <w:pPr>
        <w:jc w:val="center"/>
        <w:rPr>
          <w:b/>
          <w:lang w:val="de-DE"/>
        </w:rPr>
      </w:pPr>
    </w:p>
    <w:p w:rsidR="006469EA" w:rsidRDefault="006469EA" w:rsidP="006469EA">
      <w:r>
        <w:rPr>
          <w:lang w:val="de-DE"/>
        </w:rPr>
        <w:t xml:space="preserve">        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6469EA" w:rsidRDefault="006469EA" w:rsidP="006469EA">
      <w:pPr>
        <w:jc w:val="center"/>
        <w:rPr>
          <w:b/>
        </w:rPr>
      </w:pPr>
    </w:p>
    <w:p w:rsidR="006469EA" w:rsidRDefault="006469EA" w:rsidP="006469EA">
      <w:pPr>
        <w:jc w:val="center"/>
        <w:rPr>
          <w:b/>
        </w:rPr>
      </w:pPr>
      <w:r>
        <w:rPr>
          <w:b/>
        </w:rPr>
        <w:t>Točka 1.</w:t>
      </w:r>
    </w:p>
    <w:p w:rsidR="006469EA" w:rsidRDefault="006469EA" w:rsidP="006469EA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32.</w:t>
      </w:r>
      <w:proofErr w:type="gramStart"/>
      <w:r>
        <w:rPr>
          <w:lang w:val="en-GB"/>
        </w:rPr>
        <w:t>,33</w:t>
      </w:r>
      <w:proofErr w:type="gramEnd"/>
      <w:r>
        <w:rPr>
          <w:lang w:val="en-GB"/>
        </w:rPr>
        <w:t xml:space="preserve">. </w:t>
      </w:r>
      <w:proofErr w:type="gramStart"/>
      <w:r>
        <w:rPr>
          <w:lang w:val="en-GB"/>
        </w:rPr>
        <w:t>i</w:t>
      </w:r>
      <w:proofErr w:type="gramEnd"/>
      <w:r>
        <w:rPr>
          <w:lang w:val="en-GB"/>
        </w:rPr>
        <w:t xml:space="preserve"> 34.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verificiraju</w:t>
      </w:r>
      <w:proofErr w:type="spellEnd"/>
      <w:r>
        <w:rPr>
          <w:lang w:val="hr-HR"/>
        </w:rPr>
        <w:t>.</w:t>
      </w:r>
    </w:p>
    <w:p w:rsidR="006469EA" w:rsidRDefault="006469EA" w:rsidP="006469EA">
      <w:pPr>
        <w:jc w:val="center"/>
        <w:rPr>
          <w:b/>
        </w:rPr>
      </w:pPr>
    </w:p>
    <w:p w:rsidR="006469EA" w:rsidRDefault="006469EA" w:rsidP="006469EA">
      <w:pPr>
        <w:jc w:val="center"/>
        <w:rPr>
          <w:b/>
        </w:rPr>
      </w:pPr>
      <w:r>
        <w:rPr>
          <w:b/>
        </w:rPr>
        <w:t>Točka 2.</w:t>
      </w:r>
    </w:p>
    <w:p w:rsidR="006469EA" w:rsidRDefault="006469EA" w:rsidP="006469EA">
      <w:r>
        <w:t>Ravnateljica Sandra Ivanuš:</w:t>
      </w:r>
    </w:p>
    <w:p w:rsidR="006469EA" w:rsidRDefault="006469EA" w:rsidP="006469EA">
      <w:pPr>
        <w:pStyle w:val="ListParagraph"/>
        <w:numPr>
          <w:ilvl w:val="0"/>
          <w:numId w:val="2"/>
        </w:numPr>
      </w:pPr>
      <w:r>
        <w:t>24. travnja 2020. poslan je mail svim članovima Upravnog vijeća sa izvješćem o radu DV Grigor Vitez u vrijeme pandemije COVID-19</w:t>
      </w:r>
    </w:p>
    <w:p w:rsidR="006469EA" w:rsidRDefault="006469EA" w:rsidP="006469EA">
      <w:pPr>
        <w:pStyle w:val="ListParagraph"/>
        <w:numPr>
          <w:ilvl w:val="0"/>
          <w:numId w:val="2"/>
        </w:numPr>
      </w:pPr>
      <w:r>
        <w:t>Prvi povratak djece prema Odluci HZJZ bio je 11.5.2020. kada su dolazak djece u vrtić prijavile samo obitelji kojima je bio neophodan smještaj djeteta radi povratka na posao. Svi roditelji su ispunjavali Upitnik i Izjavu  za roditelje  koja je bila dostupna na  web stranici DV Grigor Vitez, te smo prema pristiglim prijavama slagali odgojne skupine do 9-ero djece i timove odgojitelja koji su radili zajedno  u periodima po 14 dana.</w:t>
      </w:r>
    </w:p>
    <w:p w:rsidR="006469EA" w:rsidRDefault="006469EA" w:rsidP="006469EA">
      <w:pPr>
        <w:pStyle w:val="ListParagraph"/>
        <w:numPr>
          <w:ilvl w:val="0"/>
          <w:numId w:val="2"/>
        </w:numPr>
      </w:pPr>
      <w:r>
        <w:t>U tjednu od 11.5-  15.5.2020. u vrtiću je boravilo ukupno 54-ero djece iz svih objekata</w:t>
      </w:r>
    </w:p>
    <w:p w:rsidR="006469EA" w:rsidRDefault="006469EA" w:rsidP="006469EA">
      <w:pPr>
        <w:pStyle w:val="ListParagraph"/>
        <w:numPr>
          <w:ilvl w:val="0"/>
          <w:numId w:val="2"/>
        </w:numPr>
      </w:pPr>
      <w:r>
        <w:t>Od 18.5.2020. broj djece se povećao (ukupno 470-ero djece u svim objektima), a temeljem odluke HZJZ od 25.5.2020. vrtić je bio otvoren za sve, bez potrebe najave dolaska ispunjavanjem Upitnika i Izjave za roditelje.</w:t>
      </w:r>
    </w:p>
    <w:p w:rsidR="006469EA" w:rsidRDefault="006469EA" w:rsidP="006469EA">
      <w:pPr>
        <w:pStyle w:val="ListParagraph"/>
        <w:numPr>
          <w:ilvl w:val="0"/>
          <w:numId w:val="2"/>
        </w:numPr>
      </w:pPr>
      <w:r>
        <w:t>I dalje su za prihvat djece na ulaznim vratima zadužene naše asistentice i pomoćne radnice, koje djecu preuzimaju i odvode odgojitelju u odgojnu skupinu. Probleme s roditeljima, koji i dalje ne ulaze u objekte nismo imali. Svi, svjesni situacije poštuju našu novu organizaciju rada, a sve prema uputama i preporukama HZJZ.</w:t>
      </w:r>
    </w:p>
    <w:p w:rsidR="006469EA" w:rsidRDefault="006469EA" w:rsidP="006469EA">
      <w:pPr>
        <w:pStyle w:val="ListParagraph"/>
        <w:numPr>
          <w:ilvl w:val="0"/>
          <w:numId w:val="2"/>
        </w:numPr>
      </w:pPr>
      <w:r>
        <w:t>Svi odgojitelji su kroz dio ožujka i travnja 2020. iskoristili svoje dane starog godišnjeg, te slobodne dane. Do 25.5.2020. odgojitelji su provodili i rad od kuće. Također su svi iskoristili i po 5 dana godišnjeg odmora za 2020. godinu, tijekom mjeseca svibnja.</w:t>
      </w:r>
    </w:p>
    <w:p w:rsidR="006469EA" w:rsidRDefault="006469EA" w:rsidP="006469EA">
      <w:pPr>
        <w:pStyle w:val="ListParagraph"/>
        <w:numPr>
          <w:ilvl w:val="0"/>
          <w:numId w:val="2"/>
        </w:numPr>
      </w:pPr>
      <w:r>
        <w:t>Od 1.6.2020. svi odgojitelji rade u svojim odgojnim skupinama prema tjednom rasporedu rada.</w:t>
      </w:r>
    </w:p>
    <w:p w:rsidR="006469EA" w:rsidRDefault="006469EA" w:rsidP="006469EA">
      <w:pPr>
        <w:pStyle w:val="ListParagraph"/>
        <w:numPr>
          <w:ilvl w:val="0"/>
          <w:numId w:val="2"/>
        </w:numPr>
      </w:pPr>
      <w:r>
        <w:t>Od veće nabave u travnju nam je stigao ranije naručeni ugradbeni ormar za sportske rekvizite u dvorani, a čeka se i isporuka velikog kotla za kuhanje u centralnoj kuhinji, kojega je nakon 39 godina korištenja i niza popravaka nužno zamijeniti novim.</w:t>
      </w:r>
    </w:p>
    <w:p w:rsidR="006469EA" w:rsidRDefault="006469EA" w:rsidP="006469EA">
      <w:pPr>
        <w:pStyle w:val="ListParagraph"/>
        <w:numPr>
          <w:ilvl w:val="0"/>
          <w:numId w:val="2"/>
        </w:numPr>
      </w:pPr>
      <w:r>
        <w:t>Potreba za rekonstrukcijom dviju kupaonica u centralnom objektu je podržana od Osnivača, te su oni proveli postupak i dogovorili sa tvrtkom Skenmont  radove u kolovozu 2020.</w:t>
      </w:r>
    </w:p>
    <w:p w:rsidR="006469EA" w:rsidRPr="0042795F" w:rsidRDefault="006469EA" w:rsidP="006469EA">
      <w:pPr>
        <w:pStyle w:val="ListParagraph"/>
        <w:ind w:left="420"/>
      </w:pPr>
    </w:p>
    <w:p w:rsidR="006469EA" w:rsidRDefault="006469EA" w:rsidP="006469EA">
      <w:pPr>
        <w:jc w:val="center"/>
        <w:rPr>
          <w:b/>
        </w:rPr>
      </w:pPr>
      <w:r w:rsidRPr="00DD27F5">
        <w:rPr>
          <w:b/>
        </w:rPr>
        <w:lastRenderedPageBreak/>
        <w:t>Točka 3.</w:t>
      </w:r>
    </w:p>
    <w:p w:rsidR="006469EA" w:rsidRDefault="006469EA" w:rsidP="006469EA">
      <w:pPr>
        <w:jc w:val="center"/>
        <w:rPr>
          <w:b/>
        </w:rPr>
      </w:pPr>
      <w:r w:rsidRPr="00D159F6">
        <w:rPr>
          <w:b/>
        </w:rPr>
        <w:t>Z a k lj u č a k</w:t>
      </w:r>
    </w:p>
    <w:p w:rsidR="006469EA" w:rsidRPr="004E3551" w:rsidRDefault="006469EA" w:rsidP="006469EA">
      <w:pPr>
        <w:jc w:val="center"/>
        <w:rPr>
          <w:b/>
        </w:rPr>
      </w:pPr>
      <w:r w:rsidRPr="004E3551">
        <w:rPr>
          <w:b/>
        </w:rPr>
        <w:t>Donosi se nova Odluka o raspodjeli neutrošenih sredstava iz 2019. godine.</w:t>
      </w:r>
    </w:p>
    <w:p w:rsidR="006469EA" w:rsidRDefault="006469EA" w:rsidP="006469EA"/>
    <w:p w:rsidR="006469EA" w:rsidRDefault="006469EA" w:rsidP="006469EA"/>
    <w:p w:rsidR="006469EA" w:rsidRDefault="006469EA" w:rsidP="006469EA">
      <w:pPr>
        <w:jc w:val="center"/>
        <w:rPr>
          <w:b/>
        </w:rPr>
      </w:pPr>
      <w:r>
        <w:rPr>
          <w:b/>
        </w:rPr>
        <w:t>Točka 4.</w:t>
      </w:r>
    </w:p>
    <w:p w:rsidR="006469EA" w:rsidRPr="00D159F6" w:rsidRDefault="006469EA" w:rsidP="006469EA">
      <w:pPr>
        <w:jc w:val="center"/>
        <w:rPr>
          <w:b/>
        </w:rPr>
      </w:pPr>
      <w:r w:rsidRPr="00D159F6">
        <w:rPr>
          <w:b/>
        </w:rPr>
        <w:t>Z a k lj u č a k</w:t>
      </w:r>
    </w:p>
    <w:p w:rsidR="006469EA" w:rsidRDefault="006469EA" w:rsidP="006469EA">
      <w:pPr>
        <w:jc w:val="center"/>
        <w:rPr>
          <w:b/>
        </w:rPr>
      </w:pPr>
      <w:r>
        <w:rPr>
          <w:b/>
        </w:rPr>
        <w:t xml:space="preserve">Prihvaća se izvješće o upisu </w:t>
      </w:r>
      <w:r w:rsidRPr="006D379C">
        <w:rPr>
          <w:b/>
        </w:rPr>
        <w:t>djece u pedagošku godinu 2020./2021.</w:t>
      </w:r>
      <w:r>
        <w:rPr>
          <w:b/>
        </w:rPr>
        <w:t>(Izvješće u privitku)</w:t>
      </w:r>
    </w:p>
    <w:p w:rsidR="006469EA" w:rsidRDefault="006469EA" w:rsidP="006469EA">
      <w:pPr>
        <w:jc w:val="center"/>
        <w:rPr>
          <w:b/>
        </w:rPr>
      </w:pPr>
    </w:p>
    <w:p w:rsidR="006469EA" w:rsidRDefault="006469EA" w:rsidP="006469EA">
      <w:pPr>
        <w:jc w:val="center"/>
        <w:rPr>
          <w:b/>
        </w:rPr>
      </w:pPr>
      <w:r>
        <w:rPr>
          <w:b/>
        </w:rPr>
        <w:t xml:space="preserve">Točka 5. </w:t>
      </w:r>
    </w:p>
    <w:p w:rsidR="006469EA" w:rsidRPr="00D159F6" w:rsidRDefault="006469EA" w:rsidP="006469EA">
      <w:pPr>
        <w:jc w:val="center"/>
        <w:rPr>
          <w:b/>
        </w:rPr>
      </w:pPr>
      <w:r w:rsidRPr="00D159F6">
        <w:rPr>
          <w:b/>
        </w:rPr>
        <w:t>Z a k lj u č a k</w:t>
      </w:r>
    </w:p>
    <w:p w:rsidR="006469EA" w:rsidRDefault="006469EA" w:rsidP="006469EA">
      <w:pPr>
        <w:jc w:val="center"/>
        <w:rPr>
          <w:b/>
        </w:rPr>
      </w:pPr>
      <w:r>
        <w:rPr>
          <w:b/>
        </w:rPr>
        <w:t>Odbijaju se žalbe na Rješenje o upisu od 22.5.2020. U slučaju ispisa nekog djeteta, tijekom godine će se upisivati dijete sa liste neupisane djece, koja ispunjava uvjete. Pojedinačna Rješenja će se dostaviti roditeljima na kućne adrese.</w:t>
      </w:r>
    </w:p>
    <w:p w:rsidR="006469EA" w:rsidRDefault="006469EA" w:rsidP="006469EA">
      <w:pPr>
        <w:jc w:val="center"/>
        <w:rPr>
          <w:b/>
        </w:rPr>
      </w:pPr>
    </w:p>
    <w:p w:rsidR="006469EA" w:rsidRDefault="006469EA" w:rsidP="006469EA">
      <w:pPr>
        <w:jc w:val="center"/>
        <w:rPr>
          <w:b/>
        </w:rPr>
      </w:pPr>
      <w:r>
        <w:rPr>
          <w:b/>
        </w:rPr>
        <w:t xml:space="preserve">Točka 6. </w:t>
      </w:r>
    </w:p>
    <w:p w:rsidR="006469EA" w:rsidRDefault="006469EA" w:rsidP="006469EA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6469EA" w:rsidRDefault="006469EA" w:rsidP="006469EA">
      <w:pPr>
        <w:rPr>
          <w:b/>
        </w:rPr>
      </w:pPr>
      <w:r>
        <w:rPr>
          <w:b/>
        </w:rPr>
        <w:t>Raspisuju se natječaji za radnike potrebne za početak nove pedagoške godine:</w:t>
      </w:r>
    </w:p>
    <w:p w:rsidR="006469EA" w:rsidRDefault="006469EA" w:rsidP="006469EA">
      <w:pPr>
        <w:rPr>
          <w:b/>
        </w:rPr>
      </w:pPr>
    </w:p>
    <w:p w:rsidR="006469EA" w:rsidRDefault="006469EA" w:rsidP="006469EA">
      <w:r w:rsidRPr="007A7753">
        <w:rPr>
          <w:b/>
        </w:rPr>
        <w:t>ODGOJITELJ -</w:t>
      </w:r>
      <w:r>
        <w:t xml:space="preserve">    ( 5) izvršitelja/ica na određeno vrijeme, puno radno vrijeme, do povratka </w:t>
      </w:r>
    </w:p>
    <w:p w:rsidR="006469EA" w:rsidRDefault="006469EA" w:rsidP="006469EA">
      <w:r>
        <w:t xml:space="preserve">                               odsutnih radnica</w:t>
      </w:r>
    </w:p>
    <w:p w:rsidR="006469EA" w:rsidRDefault="006469EA" w:rsidP="006469EA">
      <w:r w:rsidRPr="00EB69FC">
        <w:rPr>
          <w:b/>
        </w:rPr>
        <w:t xml:space="preserve">POMOĆNI RADNIK ZA NJEGU , SKRB I PRATNJU DJECE </w:t>
      </w:r>
      <w:r>
        <w:t>– šest (6) izvršitelja/ica</w:t>
      </w:r>
    </w:p>
    <w:p w:rsidR="006469EA" w:rsidRDefault="006469EA" w:rsidP="006469EA">
      <w:r>
        <w:t xml:space="preserve">                             na određeno puno radno vrijeme, najdulje do 31.8.2021.</w:t>
      </w:r>
    </w:p>
    <w:p w:rsidR="006469EA" w:rsidRDefault="006469EA" w:rsidP="006469EA">
      <w:r w:rsidRPr="00EB69FC">
        <w:rPr>
          <w:b/>
        </w:rPr>
        <w:t xml:space="preserve">POMOĆNI RADNIK ZA NJEGU , SKRB I PRATNJU DJECE/POMAGAČ DJETETU S TEŠKOĆAMA U RAZVOJU </w:t>
      </w:r>
      <w:r>
        <w:t xml:space="preserve">– osam (8) izvršitelja/ica  na određeno puno radno vrijeme, </w:t>
      </w:r>
    </w:p>
    <w:p w:rsidR="006469EA" w:rsidRDefault="006469EA" w:rsidP="006469EA">
      <w:r>
        <w:t xml:space="preserve">                             najdulje do 31.8.2021.</w:t>
      </w:r>
    </w:p>
    <w:p w:rsidR="006469EA" w:rsidRDefault="006469EA" w:rsidP="006469EA">
      <w:r w:rsidRPr="00EB69FC">
        <w:rPr>
          <w:b/>
        </w:rPr>
        <w:t>POMOĆNI RADNIK ZA NJEGU , SKRB I PRATNJU DJECE/POMAGAČ DJETETU S TEŠKOĆAMA U RAZVOJU</w:t>
      </w:r>
      <w:r>
        <w:t xml:space="preserve"> – sedam (7) izvršitelja/ica  na određeno nepuno radno       </w:t>
      </w:r>
    </w:p>
    <w:p w:rsidR="006469EA" w:rsidRDefault="006469EA" w:rsidP="006469EA">
      <w:r>
        <w:t xml:space="preserve">                             vrijeme, (20 sati tjedno)  najdulje do 31.8.2021.</w:t>
      </w:r>
    </w:p>
    <w:p w:rsidR="006469EA" w:rsidRDefault="006469EA" w:rsidP="006469EA"/>
    <w:p w:rsidR="006469EA" w:rsidRDefault="006469EA" w:rsidP="006469EA">
      <w:pPr>
        <w:jc w:val="center"/>
        <w:rPr>
          <w:b/>
        </w:rPr>
      </w:pPr>
      <w:r>
        <w:rPr>
          <w:b/>
        </w:rPr>
        <w:t>Točka 7.</w:t>
      </w:r>
    </w:p>
    <w:p w:rsidR="006469EA" w:rsidRPr="004306B2" w:rsidRDefault="006469EA" w:rsidP="006469EA">
      <w:pPr>
        <w:jc w:val="center"/>
        <w:rPr>
          <w:b/>
        </w:rPr>
      </w:pPr>
      <w:r w:rsidRPr="004306B2">
        <w:rPr>
          <w:b/>
        </w:rPr>
        <w:t>Z a k lj u č a k</w:t>
      </w:r>
    </w:p>
    <w:p w:rsidR="006469EA" w:rsidRDefault="006469EA" w:rsidP="006469EA">
      <w:pPr>
        <w:rPr>
          <w:b/>
        </w:rPr>
      </w:pPr>
      <w:r w:rsidRPr="00FF6A65">
        <w:rPr>
          <w:b/>
        </w:rPr>
        <w:t>Prihvaća se Plan rada ljeti</w:t>
      </w:r>
      <w:r>
        <w:rPr>
          <w:b/>
        </w:rPr>
        <w:t xml:space="preserve"> u pedagoškoj godini 2019./2020.  po sljedećem rasporedu:</w:t>
      </w:r>
    </w:p>
    <w:p w:rsidR="006469EA" w:rsidRDefault="006469EA" w:rsidP="006469EA">
      <w:pPr>
        <w:jc w:val="center"/>
        <w:rPr>
          <w:b/>
        </w:rPr>
      </w:pPr>
      <w:r>
        <w:rPr>
          <w:b/>
        </w:rPr>
        <w:t xml:space="preserve">Od </w:t>
      </w:r>
      <w:r w:rsidRPr="00FF6A65">
        <w:rPr>
          <w:b/>
        </w:rPr>
        <w:t>1.7. – 10.7.2020. rade svi objekti</w:t>
      </w:r>
      <w:r>
        <w:rPr>
          <w:b/>
        </w:rPr>
        <w:t xml:space="preserve">, </w:t>
      </w:r>
    </w:p>
    <w:p w:rsidR="006469EA" w:rsidRPr="00FF6A65" w:rsidRDefault="006469EA" w:rsidP="006469EA">
      <w:pPr>
        <w:jc w:val="center"/>
        <w:rPr>
          <w:b/>
        </w:rPr>
      </w:pPr>
      <w:r>
        <w:rPr>
          <w:b/>
        </w:rPr>
        <w:t>osim objekta „PREPELICA“ u Hrastini, koji zbog početka građevinskih radova od 6.7.2020. prelaze u objekt „GRIGOR“ u Perkovčevoj.</w:t>
      </w:r>
    </w:p>
    <w:p w:rsidR="006469EA" w:rsidRPr="00FF6A65" w:rsidRDefault="006469EA" w:rsidP="006469EA">
      <w:pPr>
        <w:jc w:val="center"/>
        <w:rPr>
          <w:b/>
        </w:rPr>
      </w:pPr>
      <w:r w:rsidRPr="00FF6A65">
        <w:rPr>
          <w:b/>
        </w:rPr>
        <w:t>Od 13.7.2020 -  31.7.2020. sva djeca iz područnih objekata prelaze u objekt „GRIGOR“u  Perkovčevoj ulici, radno vrijeme objekta je od 6 – 17,30 sati</w:t>
      </w:r>
    </w:p>
    <w:p w:rsidR="006469EA" w:rsidRPr="00FF6A65" w:rsidRDefault="006469EA" w:rsidP="006469EA">
      <w:pPr>
        <w:jc w:val="center"/>
        <w:rPr>
          <w:b/>
        </w:rPr>
      </w:pPr>
      <w:r w:rsidRPr="00FF6A65">
        <w:rPr>
          <w:b/>
        </w:rPr>
        <w:t>Od 3.8.2020. – 21.8.2020. sva djeca iz područnih objekata prelaze u objekt „ANTUNTUN“u Kovačićevoj ulici, radno vrijeme objekta je od 6 – 17,30 sati</w:t>
      </w:r>
    </w:p>
    <w:p w:rsidR="006469EA" w:rsidRPr="00FF6A65" w:rsidRDefault="006469EA" w:rsidP="006469EA">
      <w:pPr>
        <w:jc w:val="center"/>
        <w:rPr>
          <w:b/>
        </w:rPr>
      </w:pPr>
      <w:r w:rsidRPr="00FF6A65">
        <w:rPr>
          <w:b/>
        </w:rPr>
        <w:t>Od 24.8.2020. OTVARAJU SE SVI OBJEKTI ZA RAD</w:t>
      </w:r>
    </w:p>
    <w:p w:rsidR="006469EA" w:rsidRPr="00FF6A65" w:rsidRDefault="006469EA" w:rsidP="006469EA">
      <w:pPr>
        <w:rPr>
          <w:b/>
        </w:rPr>
      </w:pPr>
    </w:p>
    <w:p w:rsidR="006469EA" w:rsidRPr="00625A68" w:rsidRDefault="006469EA" w:rsidP="006469EA">
      <w:r>
        <w:t>Z</w:t>
      </w:r>
      <w:r w:rsidRPr="00625A68">
        <w:t>apisnik vodila</w:t>
      </w:r>
    </w:p>
    <w:p w:rsidR="006469EA" w:rsidRPr="00625A68" w:rsidRDefault="006469EA" w:rsidP="006469EA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6469EA" w:rsidRPr="00625A68" w:rsidRDefault="006469EA" w:rsidP="006469EA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 xml:space="preserve">a </w:t>
      </w:r>
      <w:r>
        <w:t>Sučić</w:t>
      </w:r>
    </w:p>
    <w:p w:rsidR="006469EA" w:rsidRDefault="006469EA" w:rsidP="006469EA"/>
    <w:p w:rsidR="006469EA" w:rsidRDefault="006469EA" w:rsidP="006469EA"/>
    <w:p w:rsidR="006469EA" w:rsidRDefault="006469EA" w:rsidP="006469EA">
      <w:r>
        <w:t>Samobor, 10.6.2020.</w:t>
      </w:r>
    </w:p>
    <w:p w:rsidR="006469EA" w:rsidRPr="00FF6A65" w:rsidRDefault="006469EA" w:rsidP="006469EA">
      <w:pPr>
        <w:rPr>
          <w:color w:val="FF0000"/>
        </w:rPr>
      </w:pPr>
      <w:r>
        <w:t>KLASA: 003-06/20-01/6</w:t>
      </w:r>
    </w:p>
    <w:p w:rsidR="0044348B" w:rsidRDefault="006469EA">
      <w:r>
        <w:t>URBROJ: 238/27/71/02-20-1</w:t>
      </w:r>
      <w:bookmarkStart w:id="0" w:name="_GoBack"/>
      <w:bookmarkEnd w:id="0"/>
    </w:p>
    <w:sectPr w:rsidR="0044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140"/>
    <w:multiLevelType w:val="hybridMultilevel"/>
    <w:tmpl w:val="E8103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B88"/>
    <w:multiLevelType w:val="hybridMultilevel"/>
    <w:tmpl w:val="7340BBA4"/>
    <w:lvl w:ilvl="0" w:tplc="A58EDF0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B92A43"/>
    <w:multiLevelType w:val="hybridMultilevel"/>
    <w:tmpl w:val="7DEAD71E"/>
    <w:lvl w:ilvl="0" w:tplc="B9B61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EA"/>
    <w:rsid w:val="0044348B"/>
    <w:rsid w:val="006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469EA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9EA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6469EA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64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469EA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9EA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6469EA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64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2020-09-02T09:21:00Z</dcterms:created>
  <dcterms:modified xsi:type="dcterms:W3CDTF">2020-09-02T09:28:00Z</dcterms:modified>
</cp:coreProperties>
</file>