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EA" w:rsidRPr="007E0149" w:rsidRDefault="00DB41EA" w:rsidP="00DB41EA">
      <w:pPr>
        <w:tabs>
          <w:tab w:val="left" w:pos="5103"/>
        </w:tabs>
        <w:autoSpaceDE w:val="0"/>
        <w:autoSpaceDN w:val="0"/>
        <w:adjustRightInd w:val="0"/>
        <w:ind w:firstLine="720"/>
        <w:jc w:val="center"/>
        <w:rPr>
          <w:b/>
        </w:rPr>
      </w:pPr>
      <w:r w:rsidRPr="007E0149">
        <w:rPr>
          <w:b/>
        </w:rPr>
        <w:t>OBRAZLOŽENJE PRIJEDLOGA FINANCIJSKOG PLANA ZA RAZDOBLJE 20</w:t>
      </w:r>
      <w:r>
        <w:rPr>
          <w:b/>
        </w:rPr>
        <w:t>20.</w:t>
      </w:r>
      <w:r w:rsidRPr="007E0149">
        <w:rPr>
          <w:b/>
        </w:rPr>
        <w:t xml:space="preserve"> - 20</w:t>
      </w:r>
      <w:r>
        <w:rPr>
          <w:b/>
        </w:rPr>
        <w:t>22</w:t>
      </w:r>
      <w:r w:rsidRPr="007E0149">
        <w:rPr>
          <w:b/>
        </w:rPr>
        <w:t>.</w:t>
      </w:r>
    </w:p>
    <w:p w:rsidR="00DB41EA" w:rsidRPr="007E0149" w:rsidRDefault="00DB41EA" w:rsidP="00DB41EA">
      <w:pPr>
        <w:autoSpaceDE w:val="0"/>
        <w:autoSpaceDN w:val="0"/>
        <w:adjustRightInd w:val="0"/>
        <w:jc w:val="center"/>
        <w:rPr>
          <w:b/>
          <w:bCs/>
        </w:rPr>
      </w:pPr>
    </w:p>
    <w:p w:rsidR="00DB41EA" w:rsidRPr="007E0149" w:rsidRDefault="00DB41EA" w:rsidP="00DB41E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DJEČJI VRTIĆ GRIGOR VITEZ,  SAMOBOR</w:t>
      </w:r>
    </w:p>
    <w:p w:rsidR="00DB41EA" w:rsidRPr="007E0149" w:rsidRDefault="00DB41EA" w:rsidP="00DB41EA">
      <w:pPr>
        <w:autoSpaceDE w:val="0"/>
        <w:autoSpaceDN w:val="0"/>
        <w:adjustRightInd w:val="0"/>
      </w:pPr>
    </w:p>
    <w:p w:rsidR="00DB41EA" w:rsidRPr="007E0149" w:rsidRDefault="00DB41EA" w:rsidP="00DB41EA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288"/>
      </w:tblGrid>
      <w:tr w:rsidR="00DB41EA" w:rsidRPr="007E0149" w:rsidTr="006F7ED0">
        <w:tc>
          <w:tcPr>
            <w:tcW w:w="9622" w:type="dxa"/>
            <w:shd w:val="clear" w:color="auto" w:fill="CCCCCC"/>
          </w:tcPr>
          <w:p w:rsidR="00DB41EA" w:rsidRPr="007E0149" w:rsidRDefault="00DB41EA" w:rsidP="006F7ED0">
            <w:pPr>
              <w:pStyle w:val="StandardWeb"/>
            </w:pPr>
            <w:r w:rsidRPr="007E0149">
              <w:t>1) SAŽETAK DJELOKRUGA RADA PRORAČUNSKOG KORISNIKA</w:t>
            </w:r>
          </w:p>
        </w:tc>
      </w:tr>
    </w:tbl>
    <w:p w:rsidR="00DB41EA" w:rsidRDefault="00DB41EA" w:rsidP="00DB41EA">
      <w:pPr>
        <w:autoSpaceDE w:val="0"/>
        <w:autoSpaceDN w:val="0"/>
        <w:adjustRightInd w:val="0"/>
        <w:rPr>
          <w:i/>
        </w:rPr>
      </w:pPr>
    </w:p>
    <w:p w:rsidR="00DB41EA" w:rsidRDefault="00DB41EA" w:rsidP="00DB41EA">
      <w:pPr>
        <w:spacing w:after="240" w:line="276" w:lineRule="auto"/>
        <w:jc w:val="both"/>
      </w:pPr>
      <w:r>
        <w:t>Dječji vrtić Grigor Vitez Samobor javna je ustanova, koja u okviru djelatnosti ranog i predškolskog odgoja i obrazovanja ostvaruje programe, kojima potiče cjelovit razvoj i integrirano učenje djece predškolske dobi, razvoj dječjih kompetencija, poštivanje različitosti; osigurava njegu i skrb za djecu predškolskog uzrasta.</w:t>
      </w:r>
    </w:p>
    <w:p w:rsidR="00DB41EA" w:rsidRDefault="00DB41EA" w:rsidP="00DB41EA">
      <w:pPr>
        <w:spacing w:line="276" w:lineRule="auto"/>
        <w:jc w:val="both"/>
      </w:pPr>
      <w:r>
        <w:t>Rad se odvija po odgojno – obrazovnim skupinama. Broj skupina utvrđen je Godišnjim planom i programom rada za 2019./20</w:t>
      </w:r>
      <w:r w:rsidR="00B536D7">
        <w:t>20</w:t>
      </w:r>
      <w:r>
        <w:t xml:space="preserve">. pedagošku godinu. Ukupno u Dječjem vrtiću Grigor Vitez Samobor upisano je </w:t>
      </w:r>
      <w:r w:rsidRPr="00372FD2">
        <w:rPr>
          <w:b/>
        </w:rPr>
        <w:t>6</w:t>
      </w:r>
      <w:r w:rsidR="000B3585">
        <w:rPr>
          <w:b/>
        </w:rPr>
        <w:t>38</w:t>
      </w:r>
      <w:r w:rsidRPr="00372FD2">
        <w:rPr>
          <w:b/>
        </w:rPr>
        <w:t>-e</w:t>
      </w:r>
      <w:r w:rsidR="00B536D7">
        <w:rPr>
          <w:b/>
        </w:rPr>
        <w:t>ro</w:t>
      </w:r>
      <w:r w:rsidRPr="00372FD2">
        <w:rPr>
          <w:b/>
        </w:rPr>
        <w:t xml:space="preserve"> djece</w:t>
      </w:r>
      <w:r w:rsidRPr="00A00CA3">
        <w:rPr>
          <w:b/>
        </w:rPr>
        <w:t>,</w:t>
      </w:r>
      <w:r>
        <w:rPr>
          <w:b/>
        </w:rPr>
        <w:t xml:space="preserve"> </w:t>
      </w:r>
      <w:r>
        <w:t>raspoređenih u 30 odgojnih skupina.</w:t>
      </w:r>
      <w:r>
        <w:rPr>
          <w:b/>
        </w:rPr>
        <w:t xml:space="preserve"> </w:t>
      </w:r>
      <w:r>
        <w:t>Djelatnosti i poslovi iz nadležnosti  obavljaju se u šest objekata na području Grada Samobora (5 objekata je u vlasništvu Grada Samobora a 1 je iznajmljeni prostor - Hrastina):</w:t>
      </w:r>
    </w:p>
    <w:p w:rsidR="00DB41EA" w:rsidRDefault="00DB41EA" w:rsidP="00DB41EA">
      <w:pPr>
        <w:pStyle w:val="Odlomakpopisa"/>
        <w:numPr>
          <w:ilvl w:val="0"/>
          <w:numId w:val="1"/>
        </w:numPr>
        <w:spacing w:line="276" w:lineRule="auto"/>
        <w:ind w:left="284" w:hanging="284"/>
        <w:rPr>
          <w:b/>
          <w:i/>
        </w:rPr>
      </w:pPr>
      <w:r>
        <w:rPr>
          <w:b/>
          <w:i/>
        </w:rPr>
        <w:t xml:space="preserve">matični vrtić </w:t>
      </w:r>
    </w:p>
    <w:p w:rsidR="00DB41EA" w:rsidRDefault="00DB41EA" w:rsidP="00DB41EA">
      <w:pPr>
        <w:tabs>
          <w:tab w:val="left" w:pos="5812"/>
          <w:tab w:val="left" w:pos="7797"/>
        </w:tabs>
        <w:spacing w:line="276" w:lineRule="auto"/>
        <w:ind w:left="284"/>
      </w:pPr>
      <w:r>
        <w:t xml:space="preserve">- Samobor, Perkovčeva 88/1,                                           13  odg. skupina         </w:t>
      </w:r>
      <w:r w:rsidR="00B536D7">
        <w:t>303</w:t>
      </w:r>
      <w:r w:rsidRPr="00B61CED">
        <w:t xml:space="preserve"> djece                                </w:t>
      </w:r>
    </w:p>
    <w:p w:rsidR="00DB41EA" w:rsidRDefault="00DB41EA" w:rsidP="00DB41EA">
      <w:pPr>
        <w:pStyle w:val="Odlomakpopisa"/>
        <w:numPr>
          <w:ilvl w:val="0"/>
          <w:numId w:val="2"/>
        </w:numPr>
        <w:spacing w:after="200" w:line="276" w:lineRule="auto"/>
        <w:ind w:left="284" w:hanging="284"/>
        <w:rPr>
          <w:b/>
          <w:i/>
        </w:rPr>
      </w:pPr>
      <w:r>
        <w:rPr>
          <w:b/>
          <w:i/>
        </w:rPr>
        <w:t>područni vrtići:</w:t>
      </w:r>
    </w:p>
    <w:p w:rsidR="00DB41EA" w:rsidRDefault="00DB41EA" w:rsidP="00DB41EA">
      <w:pPr>
        <w:pStyle w:val="Odlomakpopisa"/>
        <w:numPr>
          <w:ilvl w:val="0"/>
          <w:numId w:val="3"/>
        </w:numPr>
        <w:tabs>
          <w:tab w:val="left" w:pos="5812"/>
          <w:tab w:val="left" w:pos="7797"/>
        </w:tabs>
        <w:spacing w:after="200" w:line="276" w:lineRule="auto"/>
        <w:ind w:left="426" w:hanging="142"/>
      </w:pPr>
      <w:r>
        <w:t xml:space="preserve">Samobor, Ulica Željka Kovačića 4, </w:t>
      </w:r>
      <w:r>
        <w:tab/>
        <w:t xml:space="preserve">6  odg. skupina   </w:t>
      </w:r>
      <w:r>
        <w:tab/>
      </w:r>
      <w:r w:rsidRPr="00B61CED">
        <w:t>1</w:t>
      </w:r>
      <w:r w:rsidR="00B536D7">
        <w:t>2</w:t>
      </w:r>
      <w:r w:rsidR="000B3585">
        <w:t>4</w:t>
      </w:r>
      <w:r w:rsidRPr="00B61CED">
        <w:t xml:space="preserve"> djece</w:t>
      </w:r>
    </w:p>
    <w:p w:rsidR="00DB41EA" w:rsidRDefault="00DB41EA" w:rsidP="00DB41EA">
      <w:pPr>
        <w:pStyle w:val="Odlomakpopisa"/>
        <w:numPr>
          <w:ilvl w:val="0"/>
          <w:numId w:val="3"/>
        </w:numPr>
        <w:tabs>
          <w:tab w:val="left" w:pos="5812"/>
          <w:tab w:val="left" w:pos="7797"/>
        </w:tabs>
        <w:spacing w:after="200" w:line="276" w:lineRule="auto"/>
        <w:ind w:left="426" w:hanging="142"/>
      </w:pPr>
      <w:r>
        <w:t xml:space="preserve">Kladje, Mirnovečka 23          </w:t>
      </w:r>
      <w:r>
        <w:tab/>
        <w:t xml:space="preserve">4  odg. skupine   </w:t>
      </w:r>
      <w:r>
        <w:tab/>
        <w:t xml:space="preserve">  </w:t>
      </w:r>
      <w:r w:rsidR="00B536D7">
        <w:t>69</w:t>
      </w:r>
      <w:r w:rsidRPr="00B61CED">
        <w:t xml:space="preserve"> </w:t>
      </w:r>
      <w:r>
        <w:t>dijete</w:t>
      </w:r>
    </w:p>
    <w:p w:rsidR="00DB41EA" w:rsidRPr="00B61CED" w:rsidRDefault="00DB41EA" w:rsidP="00DB41EA">
      <w:pPr>
        <w:pStyle w:val="Odlomakpopisa"/>
        <w:numPr>
          <w:ilvl w:val="0"/>
          <w:numId w:val="3"/>
        </w:numPr>
        <w:tabs>
          <w:tab w:val="left" w:pos="5812"/>
          <w:tab w:val="left" w:pos="7797"/>
        </w:tabs>
        <w:spacing w:after="200" w:line="276" w:lineRule="auto"/>
        <w:ind w:left="426" w:hanging="142"/>
      </w:pPr>
      <w:r>
        <w:t xml:space="preserve">Samobor, Sudnikova 11, </w:t>
      </w:r>
      <w:r>
        <w:tab/>
        <w:t xml:space="preserve">3  odg. skupine    </w:t>
      </w:r>
      <w:r>
        <w:tab/>
        <w:t xml:space="preserve">  </w:t>
      </w:r>
      <w:r w:rsidRPr="00B61CED">
        <w:t>6</w:t>
      </w:r>
      <w:r w:rsidR="00B536D7">
        <w:t>3</w:t>
      </w:r>
      <w:r w:rsidRPr="00B61CED">
        <w:t xml:space="preserve"> djece</w:t>
      </w:r>
    </w:p>
    <w:p w:rsidR="00DB41EA" w:rsidRDefault="00DB41EA" w:rsidP="00DB41EA">
      <w:pPr>
        <w:pStyle w:val="Odlomakpopisa"/>
        <w:numPr>
          <w:ilvl w:val="0"/>
          <w:numId w:val="3"/>
        </w:numPr>
        <w:tabs>
          <w:tab w:val="left" w:pos="7797"/>
        </w:tabs>
        <w:spacing w:after="200" w:line="276" w:lineRule="auto"/>
        <w:ind w:left="426" w:hanging="142"/>
      </w:pPr>
      <w:r>
        <w:t xml:space="preserve">Sveti Martin pod Okićem, Galgovo, M. Bogovića 3,      2  odg. skupine    </w:t>
      </w:r>
      <w:r>
        <w:tab/>
        <w:t xml:space="preserve">  </w:t>
      </w:r>
      <w:r w:rsidRPr="00B61CED">
        <w:t>4</w:t>
      </w:r>
      <w:r w:rsidR="00B536D7">
        <w:t>4</w:t>
      </w:r>
      <w:r w:rsidRPr="00B61CED">
        <w:t xml:space="preserve"> </w:t>
      </w:r>
      <w:r>
        <w:t>djece</w:t>
      </w:r>
    </w:p>
    <w:p w:rsidR="00DB41EA" w:rsidRDefault="00DB41EA" w:rsidP="00DB41EA">
      <w:pPr>
        <w:pStyle w:val="Odlomakpopisa"/>
        <w:numPr>
          <w:ilvl w:val="0"/>
          <w:numId w:val="3"/>
        </w:numPr>
        <w:tabs>
          <w:tab w:val="left" w:pos="5812"/>
          <w:tab w:val="left" w:pos="7797"/>
        </w:tabs>
        <w:spacing w:after="200" w:line="276" w:lineRule="auto"/>
        <w:ind w:left="426" w:hanging="142"/>
        <w:jc w:val="both"/>
      </w:pPr>
      <w:r>
        <w:t xml:space="preserve">Hrastina, Petrova 24, </w:t>
      </w:r>
      <w:r>
        <w:tab/>
        <w:t xml:space="preserve">2  odg. skupine   </w:t>
      </w:r>
      <w:r>
        <w:tab/>
        <w:t xml:space="preserve">  </w:t>
      </w:r>
      <w:r w:rsidR="00B536D7">
        <w:t>35</w:t>
      </w:r>
      <w:r>
        <w:t xml:space="preserve"> dijete</w:t>
      </w:r>
    </w:p>
    <w:p w:rsidR="00DB41EA" w:rsidRDefault="00DB41EA" w:rsidP="00DB41EA">
      <w:pPr>
        <w:tabs>
          <w:tab w:val="left" w:pos="5812"/>
          <w:tab w:val="left" w:pos="7797"/>
        </w:tabs>
        <w:spacing w:after="200" w:line="276" w:lineRule="auto"/>
        <w:jc w:val="both"/>
      </w:pPr>
      <w:r>
        <w:t>Od 2013. godine, sukladno Izmjenama i dopunama Zakona o predškolskom odgoju i obrazovanju, program predškole obavezan je za svu djecu u godini prije polaska u školu.</w:t>
      </w:r>
    </w:p>
    <w:p w:rsidR="00DB41EA" w:rsidRDefault="00DB41EA" w:rsidP="00DB41EA">
      <w:pPr>
        <w:autoSpaceDE w:val="0"/>
        <w:autoSpaceDN w:val="0"/>
        <w:adjustRightInd w:val="0"/>
        <w:spacing w:line="276" w:lineRule="auto"/>
        <w:jc w:val="both"/>
      </w:pPr>
      <w:r>
        <w:t>U Dječjem vrtiću  Grigo</w:t>
      </w:r>
      <w:r w:rsidR="00B536D7">
        <w:t>r Vitez za pedagošku godinu 2019./2020</w:t>
      </w:r>
      <w:r>
        <w:t>.</w:t>
      </w:r>
      <w:r w:rsidR="00B536D7">
        <w:t xml:space="preserve"> novo</w:t>
      </w:r>
      <w:r>
        <w:t>upisano je 13</w:t>
      </w:r>
      <w:r w:rsidR="00B536D7">
        <w:t>9 djece</w:t>
      </w:r>
      <w:r w:rsidRPr="003813E9">
        <w:rPr>
          <w:color w:val="FF0000"/>
        </w:rPr>
        <w:t xml:space="preserve"> </w:t>
      </w:r>
      <w:r>
        <w:t xml:space="preserve">. </w:t>
      </w:r>
    </w:p>
    <w:p w:rsidR="00DB41EA" w:rsidRDefault="00DB41EA" w:rsidP="00DB41EA">
      <w:pPr>
        <w:autoSpaceDE w:val="0"/>
        <w:autoSpaceDN w:val="0"/>
        <w:adjustRightInd w:val="0"/>
        <w:spacing w:after="240" w:line="276" w:lineRule="auto"/>
        <w:jc w:val="both"/>
      </w:pPr>
      <w:r>
        <w:t>U matičnom vrtiću planiran</w:t>
      </w:r>
      <w:r w:rsidR="00B536D7">
        <w:t>a</w:t>
      </w:r>
      <w:r>
        <w:t xml:space="preserve"> </w:t>
      </w:r>
      <w:r w:rsidR="00B536D7">
        <w:t>je</w:t>
      </w:r>
      <w:r>
        <w:t xml:space="preserve"> </w:t>
      </w:r>
      <w:r w:rsidR="00B536D7">
        <w:t>1</w:t>
      </w:r>
      <w:r>
        <w:t xml:space="preserve"> odgojn</w:t>
      </w:r>
      <w:r w:rsidR="00B536D7">
        <w:t>a skupina</w:t>
      </w:r>
      <w:r>
        <w:t xml:space="preserve"> programa predškole. Upisano je </w:t>
      </w:r>
      <w:r w:rsidR="00B536D7">
        <w:t>18-ero</w:t>
      </w:r>
      <w:r>
        <w:t xml:space="preserve"> djece i u iste je uključeno 1 dijete s TUR. Potrebna sredstva za pomoćnika djetetu s TUR osigurao je Osnivač vrtića Grad Samobor.</w:t>
      </w:r>
    </w:p>
    <w:p w:rsidR="00DB41EA" w:rsidRDefault="00DB41EA" w:rsidP="00DB41EA">
      <w:pPr>
        <w:spacing w:line="276" w:lineRule="auto"/>
        <w:jc w:val="both"/>
      </w:pPr>
      <w:r>
        <w:t xml:space="preserve">PRAVILNIKOM O UNUTARNJEM USTROJSTVU I NAČINU RADA Dječjeg vrtića Grigor Vitez utvrđeno je unutarnje ustrojstvo, organizacija rada, uvjeti i način rada, suradnja s roditeljima i skrbnicima, te su sistematizirana sva radna mjesta. </w:t>
      </w:r>
    </w:p>
    <w:p w:rsidR="00DB41EA" w:rsidRDefault="00DB41EA" w:rsidP="00DB41EA">
      <w:pPr>
        <w:spacing w:line="276" w:lineRule="auto"/>
        <w:jc w:val="both"/>
      </w:pPr>
    </w:p>
    <w:p w:rsidR="00DB41EA" w:rsidRDefault="00DB41EA" w:rsidP="00DB41EA">
      <w:pPr>
        <w:jc w:val="both"/>
      </w:pPr>
      <w:r>
        <w:t>Pravilnikom o unutarnjem ustrojstvu Dječjeg vrtića Grigor Vitez utvrđeno je da je vrtić ustrojen kao samostalna i jedinstvena javna ustanova u kojoj se ostvaruje:</w:t>
      </w:r>
    </w:p>
    <w:p w:rsidR="00DB41EA" w:rsidRDefault="00DB41EA" w:rsidP="00DB41EA">
      <w:pPr>
        <w:pStyle w:val="Odlomakpopisa"/>
        <w:numPr>
          <w:ilvl w:val="0"/>
          <w:numId w:val="4"/>
        </w:numPr>
        <w:spacing w:after="200" w:line="276" w:lineRule="auto"/>
        <w:ind w:left="284" w:hanging="284"/>
        <w:jc w:val="both"/>
      </w:pPr>
      <w:r>
        <w:t>djelatnost njege, odgoja, naobrazbe i zaštite djece za vrijeme rada roditelja,</w:t>
      </w:r>
    </w:p>
    <w:p w:rsidR="00DB41EA" w:rsidRDefault="00DB41EA" w:rsidP="00DB41EA">
      <w:pPr>
        <w:pStyle w:val="Odlomakpopisa"/>
        <w:numPr>
          <w:ilvl w:val="0"/>
          <w:numId w:val="4"/>
        </w:numPr>
        <w:spacing w:after="200" w:line="276" w:lineRule="auto"/>
        <w:ind w:left="284" w:hanging="284"/>
        <w:jc w:val="both"/>
      </w:pPr>
      <w:r>
        <w:t>stručno pedagoški poslovi,</w:t>
      </w:r>
    </w:p>
    <w:p w:rsidR="00DB41EA" w:rsidRDefault="00DB41EA" w:rsidP="00DB41EA">
      <w:pPr>
        <w:pStyle w:val="Odlomakpopisa"/>
        <w:numPr>
          <w:ilvl w:val="0"/>
          <w:numId w:val="4"/>
        </w:numPr>
        <w:spacing w:after="200" w:line="276" w:lineRule="auto"/>
        <w:ind w:left="284" w:hanging="284"/>
        <w:jc w:val="both"/>
      </w:pPr>
      <w:r>
        <w:t>poslovi zdravstvene zaštite, socijalne skrbi, prehrane djece,</w:t>
      </w:r>
    </w:p>
    <w:p w:rsidR="00DB41EA" w:rsidRDefault="00DB41EA" w:rsidP="00DB41EA">
      <w:pPr>
        <w:pStyle w:val="Odlomakpopisa"/>
        <w:numPr>
          <w:ilvl w:val="0"/>
          <w:numId w:val="4"/>
        </w:numPr>
        <w:spacing w:after="240" w:line="276" w:lineRule="auto"/>
        <w:ind w:left="284" w:hanging="284"/>
        <w:jc w:val="both"/>
      </w:pPr>
      <w:r>
        <w:t>računovodstveno-financijski poslovi, administrativno-stručni i pomoćno-tehnički poslovi.</w:t>
      </w:r>
    </w:p>
    <w:p w:rsidR="00DB41EA" w:rsidRDefault="00DB41EA" w:rsidP="00DB41EA">
      <w:pPr>
        <w:spacing w:after="240" w:line="276" w:lineRule="auto"/>
        <w:jc w:val="both"/>
      </w:pPr>
      <w:r>
        <w:lastRenderedPageBreak/>
        <w:t>Pri tome vrtić surađuje s nadležnim Upravnim odjelom za društvene djelatnosti u Gradu Samoboru u pripremi, financiranju i realizaciji razvojnih programa Grada.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870"/>
        <w:gridCol w:w="7378"/>
      </w:tblGrid>
      <w:tr w:rsidR="00DB41EA" w:rsidRPr="007E0149" w:rsidTr="006F7ED0">
        <w:tc>
          <w:tcPr>
            <w:tcW w:w="9062" w:type="dxa"/>
            <w:gridSpan w:val="2"/>
            <w:shd w:val="clear" w:color="auto" w:fill="C0C0C0"/>
          </w:tcPr>
          <w:p w:rsidR="00DB41EA" w:rsidRPr="007E0149" w:rsidRDefault="00DB41EA" w:rsidP="006F7ED0">
            <w:pPr>
              <w:pStyle w:val="StandardWeb"/>
            </w:pPr>
            <w:r w:rsidRPr="007E0149">
              <w:t>2) OBRAZLOŽENJE PROGRAMA</w:t>
            </w:r>
            <w:r>
              <w:t xml:space="preserve"> IZ PRORAČUNA/FIN. PLANA</w:t>
            </w:r>
          </w:p>
        </w:tc>
      </w:tr>
      <w:tr w:rsidR="00DB41EA" w:rsidRPr="007E0149" w:rsidTr="006F7ED0">
        <w:tblPrEx>
          <w:shd w:val="clear" w:color="auto" w:fill="auto"/>
        </w:tblPrEx>
        <w:trPr>
          <w:trHeight w:val="2601"/>
        </w:trPr>
        <w:tc>
          <w:tcPr>
            <w:tcW w:w="1830" w:type="dxa"/>
          </w:tcPr>
          <w:p w:rsidR="00DB41EA" w:rsidRPr="006D16DF" w:rsidRDefault="00DB41EA" w:rsidP="006F7ED0">
            <w:pPr>
              <w:autoSpaceDE w:val="0"/>
              <w:autoSpaceDN w:val="0"/>
              <w:adjustRightInd w:val="0"/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rPr>
                <w:b/>
              </w:rPr>
            </w:pPr>
            <w:r w:rsidRPr="006D16DF">
              <w:rPr>
                <w:b/>
              </w:rPr>
              <w:t>NAZIV PROGRAMA:</w:t>
            </w: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rPr>
                <w:b/>
              </w:rPr>
            </w:pPr>
            <w:r w:rsidRPr="006D16DF">
              <w:rPr>
                <w:b/>
              </w:rPr>
              <w:t>OPĆI I POSEBNI CILJEVI:</w:t>
            </w: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rPr>
                <w:b/>
              </w:rPr>
            </w:pPr>
            <w:r w:rsidRPr="006D16DF">
              <w:rPr>
                <w:b/>
              </w:rPr>
              <w:t>NAČIN I SREDSTVA ZA REALIZACIJU PROGRAMA:</w:t>
            </w: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</w:pPr>
          </w:p>
        </w:tc>
        <w:tc>
          <w:tcPr>
            <w:tcW w:w="7232" w:type="dxa"/>
          </w:tcPr>
          <w:p w:rsidR="00DB41EA" w:rsidRPr="006D16DF" w:rsidRDefault="00DB41EA" w:rsidP="006F7ED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D16DF">
              <w:t xml:space="preserve">Financijskim planom Dječjeg vrtića Grigor Vitez utvrđeni su prihodi/rashodi u iznosu od </w:t>
            </w:r>
            <w:r w:rsidRPr="006D16DF">
              <w:rPr>
                <w:b/>
              </w:rPr>
              <w:t>1</w:t>
            </w:r>
            <w:r w:rsidR="006F7ED0">
              <w:rPr>
                <w:b/>
              </w:rPr>
              <w:t>7</w:t>
            </w:r>
            <w:r w:rsidRPr="006D16DF">
              <w:rPr>
                <w:b/>
              </w:rPr>
              <w:t>.</w:t>
            </w:r>
            <w:r w:rsidR="006F7ED0">
              <w:rPr>
                <w:b/>
              </w:rPr>
              <w:t>033</w:t>
            </w:r>
            <w:r w:rsidRPr="006D16DF">
              <w:rPr>
                <w:b/>
              </w:rPr>
              <w:t>.0</w:t>
            </w:r>
            <w:r w:rsidR="006F7ED0">
              <w:rPr>
                <w:b/>
              </w:rPr>
              <w:t>7</w:t>
            </w:r>
            <w:r w:rsidRPr="006D16DF">
              <w:rPr>
                <w:b/>
              </w:rPr>
              <w:t>0,00 kn</w:t>
            </w:r>
            <w:r w:rsidRPr="006D16DF">
              <w:t>. Sredstva su planirana za provođenje programa:</w:t>
            </w: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spacing w:line="276" w:lineRule="auto"/>
              <w:ind w:left="734" w:hanging="734"/>
              <w:jc w:val="both"/>
              <w:rPr>
                <w:b/>
              </w:rPr>
            </w:pPr>
            <w:r w:rsidRPr="006D16DF">
              <w:rPr>
                <w:b/>
              </w:rPr>
              <w:t xml:space="preserve">P4090 Društvena briga o djeci predškolske dobi  </w:t>
            </w: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:rsidR="00DB41EA" w:rsidRPr="006D16DF" w:rsidRDefault="00DB41EA" w:rsidP="006F7ED0">
            <w:pPr>
              <w:pStyle w:val="Bezproreda"/>
              <w:spacing w:after="240" w:line="276" w:lineRule="auto"/>
              <w:jc w:val="both"/>
            </w:pPr>
            <w:r w:rsidRPr="006D16DF">
              <w:t>Poboljšanje kvalitete odgoja, obrazovanja i skrbi o djeci predškolske dobi te smještaj djece u predškolsku ustanovu do polaska u osnovnu školu.  U ustanovi predškolskoga odgoja i obrazovanja stvoriti materijalne i kadrovske uvjete te društveno okružje za kvalitetan život djeteta.</w:t>
            </w: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spacing w:line="276" w:lineRule="auto"/>
            </w:pPr>
            <w:r w:rsidRPr="006D16DF">
              <w:t>Program društvene brige o djeci predškolske dobi provodit će se kroz sljedeće aktivnosti i projekte:</w:t>
            </w:r>
          </w:p>
          <w:p w:rsidR="00DB41EA" w:rsidRPr="006D16DF" w:rsidRDefault="00DB41EA" w:rsidP="006F7ED0">
            <w:pPr>
              <w:autoSpaceDE w:val="0"/>
              <w:autoSpaceDN w:val="0"/>
              <w:adjustRightInd w:val="0"/>
            </w:pPr>
          </w:p>
          <w:tbl>
            <w:tblPr>
              <w:tblW w:w="71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0"/>
              <w:gridCol w:w="2331"/>
              <w:gridCol w:w="1401"/>
              <w:gridCol w:w="1473"/>
              <w:gridCol w:w="1427"/>
            </w:tblGrid>
            <w:tr w:rsidR="00DB41EA" w:rsidRPr="006D16DF" w:rsidTr="006F7ED0">
              <w:trPr>
                <w:trHeight w:val="227"/>
                <w:jc w:val="center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1EA" w:rsidRPr="006D16DF" w:rsidRDefault="00DB41EA" w:rsidP="006F7ED0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lang w:eastAsia="en-US"/>
                    </w:rPr>
                  </w:pPr>
                  <w:r w:rsidRPr="006D16DF">
                    <w:rPr>
                      <w:b/>
                      <w:bCs/>
                      <w:sz w:val="18"/>
                      <w:lang w:eastAsia="en-US"/>
                    </w:rPr>
                    <w:t>R.b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1EA" w:rsidRPr="006D16DF" w:rsidRDefault="00DB41EA" w:rsidP="006F7ED0">
                  <w:pPr>
                    <w:spacing w:line="276" w:lineRule="auto"/>
                    <w:jc w:val="both"/>
                    <w:rPr>
                      <w:b/>
                      <w:bCs/>
                      <w:sz w:val="20"/>
                      <w:lang w:eastAsia="en-US"/>
                    </w:rPr>
                  </w:pPr>
                  <w:r w:rsidRPr="006D16DF">
                    <w:rPr>
                      <w:b/>
                      <w:bCs/>
                      <w:sz w:val="20"/>
                      <w:lang w:eastAsia="en-US"/>
                    </w:rPr>
                    <w:t>Naziv aktivnosti/projekta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1EA" w:rsidRPr="006D16DF" w:rsidRDefault="00DB41EA" w:rsidP="006F7ED0">
                  <w:pPr>
                    <w:pStyle w:val="Naslov7"/>
                    <w:spacing w:line="276" w:lineRule="auto"/>
                    <w:ind w:left="-108"/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</w:pPr>
                  <w:r w:rsidRPr="006D16DF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20</w:t>
                  </w:r>
                  <w:r w:rsidR="006F7ED0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20</w:t>
                  </w:r>
                  <w:r w:rsidRPr="006D16DF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1EA" w:rsidRPr="006D16DF" w:rsidRDefault="00DB41EA" w:rsidP="006F7ED0">
                  <w:pPr>
                    <w:pStyle w:val="Naslov7"/>
                    <w:spacing w:line="276" w:lineRule="auto"/>
                    <w:ind w:right="-108"/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</w:pPr>
                  <w:r w:rsidRPr="006D16DF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20</w:t>
                  </w:r>
                  <w:r w:rsidR="006F7ED0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21</w:t>
                  </w:r>
                  <w:r w:rsidRPr="006D16DF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1EA" w:rsidRPr="006D16DF" w:rsidRDefault="00DB41EA" w:rsidP="006F7ED0">
                  <w:pPr>
                    <w:pStyle w:val="Naslov7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</w:pPr>
                  <w:r w:rsidRPr="006D16DF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202</w:t>
                  </w:r>
                  <w:r w:rsidR="006F7ED0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2</w:t>
                  </w:r>
                  <w:r w:rsidRPr="006D16DF">
                    <w:rPr>
                      <w:rFonts w:ascii="Times New Roman" w:hAnsi="Times New Roman" w:cs="Times New Roman"/>
                      <w:sz w:val="20"/>
                      <w:szCs w:val="24"/>
                      <w:lang w:eastAsia="en-US"/>
                    </w:rPr>
                    <w:t>.</w:t>
                  </w:r>
                </w:p>
              </w:tc>
            </w:tr>
            <w:tr w:rsidR="00DB41EA" w:rsidRPr="006D16DF" w:rsidTr="006F7ED0">
              <w:trPr>
                <w:trHeight w:val="227"/>
                <w:jc w:val="center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1EA" w:rsidRPr="006D16DF" w:rsidRDefault="00DB41EA" w:rsidP="006F7ED0">
                  <w:pPr>
                    <w:spacing w:line="276" w:lineRule="auto"/>
                    <w:jc w:val="center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1.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1EA" w:rsidRPr="006D16DF" w:rsidRDefault="00DB41EA" w:rsidP="006F7ED0">
                  <w:pPr>
                    <w:spacing w:line="276" w:lineRule="auto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Redovna djelatnost dječjeg vrtića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DB41EA" w:rsidP="006F7ED0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1</w:t>
                  </w:r>
                  <w:r w:rsidR="006F7ED0">
                    <w:rPr>
                      <w:sz w:val="20"/>
                      <w:lang w:eastAsia="en-US"/>
                    </w:rPr>
                    <w:t>6</w:t>
                  </w:r>
                  <w:r w:rsidRPr="006D16DF">
                    <w:rPr>
                      <w:sz w:val="20"/>
                      <w:lang w:eastAsia="en-US"/>
                    </w:rPr>
                    <w:t>.58</w:t>
                  </w:r>
                  <w:r w:rsidR="006F7ED0">
                    <w:rPr>
                      <w:sz w:val="20"/>
                      <w:lang w:eastAsia="en-US"/>
                    </w:rPr>
                    <w:t>1</w:t>
                  </w:r>
                  <w:r w:rsidRPr="006D16DF">
                    <w:rPr>
                      <w:sz w:val="20"/>
                      <w:lang w:eastAsia="en-US"/>
                    </w:rPr>
                    <w:t>.0</w:t>
                  </w:r>
                  <w:r w:rsidR="006F7ED0">
                    <w:rPr>
                      <w:sz w:val="20"/>
                      <w:lang w:eastAsia="en-US"/>
                    </w:rPr>
                    <w:t>70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DB41EA" w:rsidP="006F7ED0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16.</w:t>
                  </w:r>
                  <w:r w:rsidR="006F7ED0">
                    <w:rPr>
                      <w:sz w:val="20"/>
                      <w:lang w:eastAsia="en-US"/>
                    </w:rPr>
                    <w:t>242</w:t>
                  </w:r>
                  <w:r w:rsidRPr="006D16DF">
                    <w:rPr>
                      <w:sz w:val="20"/>
                      <w:lang w:eastAsia="en-US"/>
                    </w:rPr>
                    <w:t>.07</w:t>
                  </w:r>
                  <w:r w:rsidR="006F7ED0">
                    <w:rPr>
                      <w:sz w:val="20"/>
                      <w:lang w:eastAsia="en-US"/>
                    </w:rPr>
                    <w:t>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DB41EA" w:rsidP="006F7ED0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16.3</w:t>
                  </w:r>
                  <w:r w:rsidR="006F7ED0">
                    <w:rPr>
                      <w:sz w:val="20"/>
                      <w:lang w:eastAsia="en-US"/>
                    </w:rPr>
                    <w:t>65</w:t>
                  </w:r>
                  <w:r w:rsidRPr="006D16DF">
                    <w:rPr>
                      <w:sz w:val="20"/>
                      <w:lang w:eastAsia="en-US"/>
                    </w:rPr>
                    <w:t>.</w:t>
                  </w:r>
                  <w:r w:rsidR="006F7ED0">
                    <w:rPr>
                      <w:sz w:val="20"/>
                      <w:lang w:eastAsia="en-US"/>
                    </w:rPr>
                    <w:t>070</w:t>
                  </w:r>
                </w:p>
              </w:tc>
            </w:tr>
            <w:tr w:rsidR="00DB41EA" w:rsidRPr="006D16DF" w:rsidTr="006F7ED0">
              <w:trPr>
                <w:trHeight w:val="227"/>
                <w:jc w:val="center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DB41EA" w:rsidP="006F7ED0">
                  <w:pPr>
                    <w:spacing w:line="276" w:lineRule="auto"/>
                    <w:jc w:val="center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2.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DB41EA" w:rsidP="006F7ED0">
                  <w:pPr>
                    <w:spacing w:line="276" w:lineRule="auto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Programi javnih potreba – predškola i TUR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DB41EA" w:rsidP="006F7ED0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6</w:t>
                  </w:r>
                  <w:r w:rsidR="006F7ED0">
                    <w:rPr>
                      <w:sz w:val="20"/>
                      <w:lang w:eastAsia="en-US"/>
                    </w:rPr>
                    <w:t>9.1</w:t>
                  </w:r>
                  <w:r w:rsidRPr="006D16DF">
                    <w:rPr>
                      <w:sz w:val="20"/>
                      <w:lang w:eastAsia="en-US"/>
                    </w:rPr>
                    <w:t>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6F7ED0" w:rsidP="006F7ED0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6</w:t>
                  </w:r>
                  <w:r>
                    <w:rPr>
                      <w:sz w:val="20"/>
                      <w:lang w:eastAsia="en-US"/>
                    </w:rPr>
                    <w:t>9.1</w:t>
                  </w:r>
                  <w:r w:rsidRPr="006D16DF">
                    <w:rPr>
                      <w:sz w:val="20"/>
                      <w:lang w:eastAsia="en-US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6F7ED0" w:rsidP="006F7ED0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6</w:t>
                  </w:r>
                  <w:r>
                    <w:rPr>
                      <w:sz w:val="20"/>
                      <w:lang w:eastAsia="en-US"/>
                    </w:rPr>
                    <w:t>9.1</w:t>
                  </w:r>
                  <w:r w:rsidRPr="006D16DF">
                    <w:rPr>
                      <w:sz w:val="20"/>
                      <w:lang w:eastAsia="en-US"/>
                    </w:rPr>
                    <w:t>00</w:t>
                  </w:r>
                </w:p>
              </w:tc>
            </w:tr>
            <w:tr w:rsidR="00DB41EA" w:rsidRPr="006D16DF" w:rsidTr="006F7ED0">
              <w:trPr>
                <w:trHeight w:val="227"/>
                <w:jc w:val="center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DB41EA" w:rsidP="006F7ED0">
                  <w:pPr>
                    <w:spacing w:line="276" w:lineRule="auto"/>
                    <w:jc w:val="center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3.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6F7ED0" w:rsidP="006F7ED0">
                  <w:pPr>
                    <w:spacing w:line="276" w:lineRule="auto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Tekuće donacije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6F7ED0" w:rsidP="006F7ED0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10.200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6F7ED0" w:rsidP="006F7ED0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10.200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6F7ED0" w:rsidP="006F7ED0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10.200</w:t>
                  </w:r>
                </w:p>
              </w:tc>
            </w:tr>
            <w:tr w:rsidR="00DB41EA" w:rsidRPr="006D16DF" w:rsidTr="006F7ED0">
              <w:trPr>
                <w:trHeight w:val="227"/>
                <w:jc w:val="center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DB41EA" w:rsidP="006F7ED0">
                  <w:pPr>
                    <w:spacing w:line="276" w:lineRule="auto"/>
                    <w:jc w:val="center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4.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DB41EA" w:rsidP="006F7ED0">
                  <w:pPr>
                    <w:spacing w:line="276" w:lineRule="auto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Nabava nefinancijske imovine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DB41EA" w:rsidP="006F7ED0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 w:rsidRPr="006D16DF">
                    <w:rPr>
                      <w:sz w:val="20"/>
                      <w:lang w:eastAsia="en-US"/>
                    </w:rPr>
                    <w:t>3</w:t>
                  </w:r>
                  <w:r w:rsidR="006F7ED0">
                    <w:rPr>
                      <w:sz w:val="20"/>
                      <w:lang w:eastAsia="en-US"/>
                    </w:rPr>
                    <w:t>72</w:t>
                  </w:r>
                  <w:r w:rsidRPr="006D16DF">
                    <w:rPr>
                      <w:sz w:val="20"/>
                      <w:lang w:eastAsia="en-US"/>
                    </w:rPr>
                    <w:t>.</w:t>
                  </w:r>
                  <w:r w:rsidR="006F7ED0">
                    <w:rPr>
                      <w:sz w:val="20"/>
                      <w:lang w:eastAsia="en-US"/>
                    </w:rPr>
                    <w:t>7</w:t>
                  </w:r>
                  <w:r w:rsidRPr="006D16DF">
                    <w:rPr>
                      <w:sz w:val="20"/>
                      <w:lang w:eastAsia="en-US"/>
                    </w:rPr>
                    <w:t>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6F7ED0" w:rsidP="006F7ED0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170.700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6F7ED0" w:rsidP="006F7ED0">
                  <w:pPr>
                    <w:spacing w:line="276" w:lineRule="auto"/>
                    <w:ind w:left="-108"/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170.700</w:t>
                  </w:r>
                </w:p>
              </w:tc>
            </w:tr>
            <w:tr w:rsidR="00DB41EA" w:rsidRPr="006D16DF" w:rsidTr="006F7ED0">
              <w:trPr>
                <w:trHeight w:val="383"/>
                <w:jc w:val="center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41EA" w:rsidRPr="006D16DF" w:rsidRDefault="00DB41EA" w:rsidP="006F7ED0">
                  <w:pPr>
                    <w:spacing w:line="276" w:lineRule="auto"/>
                    <w:jc w:val="center"/>
                    <w:rPr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41EA" w:rsidRPr="006D16DF" w:rsidRDefault="00DB41EA" w:rsidP="006F7ED0">
                  <w:pPr>
                    <w:spacing w:line="276" w:lineRule="auto"/>
                    <w:jc w:val="both"/>
                    <w:rPr>
                      <w:b/>
                      <w:bCs/>
                      <w:sz w:val="20"/>
                      <w:lang w:eastAsia="en-US"/>
                    </w:rPr>
                  </w:pPr>
                  <w:r w:rsidRPr="006D16DF">
                    <w:rPr>
                      <w:b/>
                      <w:bCs/>
                      <w:sz w:val="20"/>
                      <w:lang w:eastAsia="en-US"/>
                    </w:rPr>
                    <w:t>Ukupno program 4090: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6F7ED0" w:rsidP="006F7ED0">
                  <w:pPr>
                    <w:spacing w:line="276" w:lineRule="auto"/>
                    <w:ind w:left="-108"/>
                    <w:jc w:val="right"/>
                    <w:rPr>
                      <w:b/>
                      <w:sz w:val="20"/>
                      <w:lang w:eastAsia="en-US"/>
                    </w:rPr>
                  </w:pPr>
                  <w:r>
                    <w:rPr>
                      <w:b/>
                      <w:sz w:val="20"/>
                      <w:lang w:eastAsia="en-US"/>
                    </w:rPr>
                    <w:t>17.033.070,00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B41EA" w:rsidRPr="006D16DF" w:rsidRDefault="006F7ED0" w:rsidP="006F7ED0">
                  <w:pPr>
                    <w:spacing w:line="276" w:lineRule="auto"/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16.492.070,00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41EA" w:rsidRPr="006D16DF" w:rsidRDefault="006F7ED0" w:rsidP="006F7ED0">
                  <w:pPr>
                    <w:spacing w:line="276" w:lineRule="auto"/>
                    <w:jc w:val="right"/>
                    <w:rPr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>16.615.070,00</w:t>
                  </w:r>
                </w:p>
              </w:tc>
            </w:tr>
          </w:tbl>
          <w:p w:rsidR="00DB41EA" w:rsidRDefault="00DB41EA" w:rsidP="006F7E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6F7ED0" w:rsidRPr="006D16DF" w:rsidRDefault="006F7ED0" w:rsidP="006F7E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rPr>
                <w:b/>
              </w:rPr>
            </w:pPr>
            <w:r w:rsidRPr="006D16DF">
              <w:rPr>
                <w:b/>
                <w:highlight w:val="lightGray"/>
              </w:rPr>
              <w:t>3)OBRAZLOŽENJE PROGRAMA IZ PRORAČUNA/FIN.PLANA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6D16DF">
              <w:rPr>
                <w:b/>
              </w:rPr>
              <w:t>A409001 Redovna djelatnost dječjeg vrtića</w:t>
            </w:r>
          </w:p>
          <w:p w:rsidR="006F7ED0" w:rsidRPr="006D16DF" w:rsidRDefault="006F7ED0" w:rsidP="006F7ED0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spacing w:line="276" w:lineRule="auto"/>
            </w:pPr>
            <w:r w:rsidRPr="006D16DF">
              <w:t>Unutar ove aktivnosti financiraju se:</w:t>
            </w:r>
          </w:p>
          <w:p w:rsidR="00DB41EA" w:rsidRPr="006D16DF" w:rsidRDefault="00DB41EA" w:rsidP="006F7ED0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7" w:hanging="283"/>
              <w:jc w:val="both"/>
              <w:rPr>
                <w:b/>
              </w:rPr>
            </w:pPr>
            <w:r w:rsidRPr="006D16DF">
              <w:t>rashodi za zaposlene - 1</w:t>
            </w:r>
            <w:r w:rsidR="006F7ED0">
              <w:t>2</w:t>
            </w:r>
            <w:r w:rsidRPr="006D16DF">
              <w:t>.</w:t>
            </w:r>
            <w:r w:rsidR="006F7ED0">
              <w:t>799</w:t>
            </w:r>
            <w:r w:rsidRPr="006D16DF">
              <w:t>.</w:t>
            </w:r>
            <w:r w:rsidR="006F7ED0">
              <w:t>130</w:t>
            </w:r>
            <w:r w:rsidRPr="006D16DF">
              <w:t>,00 kn</w:t>
            </w:r>
          </w:p>
          <w:p w:rsidR="00DB41EA" w:rsidRPr="006D16DF" w:rsidRDefault="00DB41EA" w:rsidP="006F7ED0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7" w:hanging="283"/>
              <w:jc w:val="both"/>
              <w:rPr>
                <w:b/>
              </w:rPr>
            </w:pPr>
            <w:r w:rsidRPr="006D16DF">
              <w:t xml:space="preserve">naknade troškova zaposlenima (prijevoz, službena putovanja, stručno osposobljavanje, ost. rash. za zaposlene) </w:t>
            </w:r>
            <w:r w:rsidR="006F7ED0">
              <w:t>–</w:t>
            </w:r>
            <w:r w:rsidRPr="006D16DF">
              <w:t xml:space="preserve"> </w:t>
            </w:r>
            <w:r w:rsidR="006F7ED0">
              <w:t>1.013.180</w:t>
            </w:r>
            <w:r w:rsidRPr="006D16DF">
              <w:t>,00 kn</w:t>
            </w:r>
          </w:p>
          <w:p w:rsidR="00DB41EA" w:rsidRPr="006D16DF" w:rsidRDefault="00DB41EA" w:rsidP="006F7ED0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7" w:hanging="283"/>
              <w:jc w:val="both"/>
            </w:pPr>
            <w:r w:rsidRPr="006D16DF">
              <w:t>rashodi za materijal i energiju - 1.</w:t>
            </w:r>
            <w:r w:rsidR="006F7ED0">
              <w:t>888</w:t>
            </w:r>
            <w:r w:rsidRPr="006D16DF">
              <w:t>.</w:t>
            </w:r>
            <w:r w:rsidR="006F7ED0">
              <w:t>90</w:t>
            </w:r>
            <w:r w:rsidRPr="006D16DF">
              <w:t>0,00 kn</w:t>
            </w:r>
          </w:p>
          <w:p w:rsidR="00DB41EA" w:rsidRPr="006D16DF" w:rsidRDefault="00DB41EA" w:rsidP="006F7ED0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7" w:hanging="283"/>
              <w:jc w:val="both"/>
            </w:pPr>
            <w:r w:rsidRPr="006D16DF">
              <w:t>rashodi za usluge (telefon, tekuće i investicijsko održavanje, komunalne usluge, zakupnine i najamnine, zdravstvene i ost. usluge) 6</w:t>
            </w:r>
            <w:r w:rsidR="006F7ED0">
              <w:t>67</w:t>
            </w:r>
            <w:r w:rsidRPr="006D16DF">
              <w:t>.</w:t>
            </w:r>
            <w:r w:rsidR="006F7ED0">
              <w:t>17</w:t>
            </w:r>
            <w:r w:rsidRPr="006D16DF">
              <w:t>0,00 kn</w:t>
            </w:r>
          </w:p>
          <w:p w:rsidR="00DB41EA" w:rsidRPr="006D16DF" w:rsidRDefault="00DB41EA" w:rsidP="006F7ED0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7" w:hanging="283"/>
              <w:jc w:val="both"/>
            </w:pPr>
            <w:r w:rsidRPr="006D16DF">
              <w:t xml:space="preserve">ostali nespomenuti rashodi (naknada za rad upravnog vijeća, premije osiguranja i sl.) </w:t>
            </w:r>
            <w:r w:rsidR="006F7ED0">
              <w:t>–</w:t>
            </w:r>
            <w:r w:rsidRPr="006D16DF">
              <w:t xml:space="preserve"> </w:t>
            </w:r>
            <w:r w:rsidR="006F7ED0">
              <w:t>95.380</w:t>
            </w:r>
            <w:r w:rsidRPr="006D16DF">
              <w:t>,00 kn</w:t>
            </w:r>
          </w:p>
          <w:p w:rsidR="00DB41EA" w:rsidRPr="006D16DF" w:rsidRDefault="00DB41EA" w:rsidP="006F7ED0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7" w:hanging="283"/>
              <w:jc w:val="both"/>
            </w:pPr>
            <w:r w:rsidRPr="006D16DF">
              <w:t>financijski rashodi - 7.</w:t>
            </w:r>
            <w:r w:rsidR="006F7ED0">
              <w:t>31</w:t>
            </w:r>
            <w:r w:rsidRPr="006D16DF">
              <w:t>0,00 kn</w:t>
            </w:r>
          </w:p>
          <w:p w:rsidR="00DB41EA" w:rsidRPr="006D16DF" w:rsidRDefault="00DB41EA" w:rsidP="006F7ED0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7" w:hanging="283"/>
              <w:jc w:val="both"/>
            </w:pPr>
            <w:r w:rsidRPr="006D16DF">
              <w:t>rashodi za dječji fašnik - 10.200,00 kn</w:t>
            </w:r>
          </w:p>
          <w:p w:rsidR="00DB41EA" w:rsidRPr="006D16DF" w:rsidRDefault="006F7ED0" w:rsidP="006F7ED0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67" w:hanging="283"/>
              <w:jc w:val="both"/>
            </w:pPr>
            <w:r>
              <w:t>planirani višak 110.000,00 kn – namjenski trošak za sanaciju terena dječjeg igrališta</w:t>
            </w: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D16DF">
              <w:lastRenderedPageBreak/>
              <w:t>Financijska sredstava za provođenje ove aktivnosti osiguravaju se najvećim dijelom iz općih prihoda i primitaka Proračuna Grada Samobora, potom, iz roditeljskih uplata, te donacija</w:t>
            </w:r>
            <w:r w:rsidR="006F7ED0">
              <w:t xml:space="preserve"> </w:t>
            </w:r>
            <w:r w:rsidR="001F5FB5">
              <w:t>(za dječji fašnik 10.200,00 kn)</w:t>
            </w:r>
            <w:r w:rsidRPr="006D16DF">
              <w:t xml:space="preserve"> </w:t>
            </w: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rPr>
                <w:b/>
              </w:rPr>
            </w:pPr>
            <w:r w:rsidRPr="006D16DF">
              <w:rPr>
                <w:b/>
              </w:rPr>
              <w:t xml:space="preserve">A409008 Programi </w:t>
            </w:r>
            <w:r w:rsidR="001F5FB5">
              <w:rPr>
                <w:b/>
              </w:rPr>
              <w:t xml:space="preserve"> </w:t>
            </w:r>
            <w:r w:rsidRPr="006D16DF">
              <w:rPr>
                <w:b/>
              </w:rPr>
              <w:t>javnih potreba i TUR</w:t>
            </w:r>
          </w:p>
          <w:p w:rsidR="00DB41EA" w:rsidRPr="006D16DF" w:rsidRDefault="00DB41EA" w:rsidP="006F7ED0">
            <w:pPr>
              <w:autoSpaceDE w:val="0"/>
              <w:autoSpaceDN w:val="0"/>
              <w:adjustRightInd w:val="0"/>
            </w:pPr>
            <w:r w:rsidRPr="006D16DF">
              <w:t xml:space="preserve">Unutar ove aktivnosti financira se stručno usavršavanje odgojitelja koji rade u programu predškole, te kupnja sitnog inventara u didaktike za potrebe </w:t>
            </w:r>
            <w:r w:rsidR="001F5FB5">
              <w:t>1</w:t>
            </w:r>
            <w:r w:rsidRPr="006D16DF">
              <w:t xml:space="preserve"> odgojne skupine programa predškole - 6</w:t>
            </w:r>
            <w:r w:rsidR="001F5FB5">
              <w:t>9</w:t>
            </w:r>
            <w:r w:rsidRPr="006D16DF">
              <w:t>.</w:t>
            </w:r>
            <w:r w:rsidR="001F5FB5">
              <w:t>1</w:t>
            </w:r>
            <w:r w:rsidRPr="006D16DF">
              <w:t>00,00 kn.</w:t>
            </w:r>
          </w:p>
          <w:p w:rsidR="00DB41EA" w:rsidRPr="006D16DF" w:rsidRDefault="00DB41EA" w:rsidP="006F7ED0">
            <w:pPr>
              <w:autoSpaceDE w:val="0"/>
              <w:autoSpaceDN w:val="0"/>
              <w:adjustRightInd w:val="0"/>
            </w:pPr>
            <w:r w:rsidRPr="006D16DF">
              <w:t xml:space="preserve">Ministarstvo znanosti i obrazovanja doznačuje sredstva za program predškole te djecu s teškoćama u razvoju koja su integrirana u redovite odgojno-obrazovne skupine. </w:t>
            </w:r>
          </w:p>
          <w:p w:rsidR="00DB41EA" w:rsidRPr="006D16DF" w:rsidRDefault="00DB41EA" w:rsidP="006F7ED0">
            <w:pPr>
              <w:autoSpaceDE w:val="0"/>
              <w:autoSpaceDN w:val="0"/>
              <w:adjustRightInd w:val="0"/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</w:pPr>
          </w:p>
          <w:p w:rsidR="00DB41EA" w:rsidRPr="006D16DF" w:rsidRDefault="00DB41EA" w:rsidP="006F7ED0">
            <w:pPr>
              <w:autoSpaceDE w:val="0"/>
              <w:autoSpaceDN w:val="0"/>
              <w:adjustRightInd w:val="0"/>
              <w:rPr>
                <w:b/>
              </w:rPr>
            </w:pPr>
            <w:r w:rsidRPr="006D16DF">
              <w:rPr>
                <w:b/>
              </w:rPr>
              <w:t>K409001 Nabava nefinancijske imovine</w:t>
            </w:r>
          </w:p>
          <w:p w:rsidR="00DB41EA" w:rsidRPr="006D16DF" w:rsidRDefault="00DB41EA" w:rsidP="006F7ED0">
            <w:r w:rsidRPr="006D16DF">
              <w:t xml:space="preserve">Kroz ovaj kapitalni projekt financirat će se nabava </w:t>
            </w:r>
            <w:r w:rsidR="001F5FB5">
              <w:t xml:space="preserve">dostavnog vozila, </w:t>
            </w:r>
            <w:r w:rsidRPr="006D16DF">
              <w:t>sitnog inventara i didaktike, sprava za igrališta, klima uređaja, te uređaja, strojeva i opreme za ostale namjene - 3</w:t>
            </w:r>
            <w:r w:rsidR="001F5FB5">
              <w:t>72</w:t>
            </w:r>
            <w:r w:rsidRPr="006D16DF">
              <w:t>.</w:t>
            </w:r>
            <w:r w:rsidR="001F5FB5">
              <w:t>7</w:t>
            </w:r>
            <w:r w:rsidRPr="006D16DF">
              <w:t>00,00 kn.</w:t>
            </w:r>
          </w:p>
          <w:p w:rsidR="00DB41EA" w:rsidRPr="006D16DF" w:rsidRDefault="00DB41EA" w:rsidP="006F7ED0">
            <w:r w:rsidRPr="006D16DF">
              <w:t xml:space="preserve">Ovaj kapitalni projekt financira se iz vlastitih prihoda vrtića te roditeljskih uplata. </w:t>
            </w:r>
          </w:p>
          <w:p w:rsidR="00DB41EA" w:rsidRPr="006D16DF" w:rsidRDefault="00DB41EA" w:rsidP="006F7ED0">
            <w:pPr>
              <w:autoSpaceDE w:val="0"/>
              <w:autoSpaceDN w:val="0"/>
              <w:adjustRightInd w:val="0"/>
            </w:pPr>
          </w:p>
        </w:tc>
      </w:tr>
      <w:tr w:rsidR="00DB41EA" w:rsidRPr="007E0149" w:rsidTr="006F7ED0">
        <w:tblPrEx>
          <w:shd w:val="clear" w:color="auto" w:fill="auto"/>
        </w:tblPrEx>
        <w:trPr>
          <w:trHeight w:val="2031"/>
        </w:trPr>
        <w:tc>
          <w:tcPr>
            <w:tcW w:w="1830" w:type="dxa"/>
          </w:tcPr>
          <w:p w:rsidR="00DB41EA" w:rsidRPr="002511BF" w:rsidRDefault="00DB41EA" w:rsidP="006F7ED0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511BF">
              <w:rPr>
                <w:b/>
                <w:sz w:val="16"/>
                <w:szCs w:val="16"/>
              </w:rPr>
              <w:lastRenderedPageBreak/>
              <w:t>RAZLOG ODSTUPANJA OD PROŠLOGODIŠNJIH PROJEKCIJA:</w:t>
            </w:r>
          </w:p>
        </w:tc>
        <w:tc>
          <w:tcPr>
            <w:tcW w:w="7232" w:type="dxa"/>
          </w:tcPr>
          <w:p w:rsidR="00DB41EA" w:rsidRPr="006D16DF" w:rsidRDefault="00DB41EA" w:rsidP="006F7ED0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D16DF">
              <w:t>Projekcija proračuna/financijskog plana za 20</w:t>
            </w:r>
            <w:r w:rsidR="001F5FB5">
              <w:t>20</w:t>
            </w:r>
            <w:r w:rsidRPr="006D16DF">
              <w:t>. godinu za DV Grigor Vitez planirana je u iznosu 1</w:t>
            </w:r>
            <w:r w:rsidR="001F5FB5">
              <w:t>7</w:t>
            </w:r>
            <w:r w:rsidRPr="006D16DF">
              <w:t>.</w:t>
            </w:r>
            <w:r w:rsidR="001F5FB5">
              <w:t>033</w:t>
            </w:r>
            <w:r w:rsidRPr="006D16DF">
              <w:t>.</w:t>
            </w:r>
            <w:r w:rsidR="001F5FB5">
              <w:t>070</w:t>
            </w:r>
            <w:r w:rsidRPr="006D16DF">
              <w:t xml:space="preserve"> kn što je za </w:t>
            </w:r>
            <w:r w:rsidR="006E3D3F">
              <w:t>74</w:t>
            </w:r>
            <w:r w:rsidR="001F5FB5">
              <w:t>5.</w:t>
            </w:r>
            <w:r w:rsidR="006E3D3F">
              <w:t>58</w:t>
            </w:r>
            <w:r w:rsidR="001F5FB5">
              <w:t>0,00</w:t>
            </w:r>
            <w:r w:rsidRPr="006D16DF">
              <w:t xml:space="preserve"> kn </w:t>
            </w:r>
            <w:r w:rsidR="001F5FB5">
              <w:t xml:space="preserve">više </w:t>
            </w:r>
            <w:r w:rsidRPr="006D16DF">
              <w:t xml:space="preserve">u odnosu na predloženi financijski plan. </w:t>
            </w:r>
          </w:p>
          <w:p w:rsidR="00DB41EA" w:rsidRDefault="00DB41EA" w:rsidP="001F5FB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6D16DF">
              <w:t xml:space="preserve">Razlog odstupanja odnosi se na </w:t>
            </w:r>
            <w:r w:rsidR="001F5FB5">
              <w:t>povećanje mase plaće za troškove prehrane (5.000,00 kn godišnje neto po zaposleniku</w:t>
            </w:r>
            <w:r w:rsidR="00FD5D12">
              <w:t>)</w:t>
            </w:r>
            <w:r w:rsidR="006E3D3F">
              <w:t>, kao i ostvareni višak</w:t>
            </w:r>
          </w:p>
          <w:p w:rsidR="006E3D3F" w:rsidRPr="006D16DF" w:rsidRDefault="006E3D3F" w:rsidP="006E3D3F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prihoda koji je uključen u financijski plan za 2019. godinu, dok projekcijama isti nije bio predviđen.</w:t>
            </w:r>
            <w:bookmarkStart w:id="0" w:name="_GoBack"/>
            <w:bookmarkEnd w:id="0"/>
          </w:p>
        </w:tc>
      </w:tr>
    </w:tbl>
    <w:p w:rsidR="00DB41EA" w:rsidRPr="007E0149" w:rsidRDefault="00DB41EA" w:rsidP="00DB41EA">
      <w:pPr>
        <w:autoSpaceDE w:val="0"/>
        <w:autoSpaceDN w:val="0"/>
        <w:adjustRightInd w:val="0"/>
        <w:rPr>
          <w:i/>
        </w:rPr>
      </w:pPr>
    </w:p>
    <w:p w:rsidR="00DB41EA" w:rsidRPr="007E0149" w:rsidRDefault="00DB41EA" w:rsidP="00DB41EA">
      <w:pPr>
        <w:autoSpaceDE w:val="0"/>
        <w:autoSpaceDN w:val="0"/>
        <w:adjustRightInd w:val="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286"/>
      </w:tblGrid>
      <w:tr w:rsidR="00DB41EA" w:rsidRPr="007E0149" w:rsidTr="006F7ED0">
        <w:tc>
          <w:tcPr>
            <w:tcW w:w="9286" w:type="dxa"/>
            <w:shd w:val="clear" w:color="auto" w:fill="C0C0C0"/>
          </w:tcPr>
          <w:p w:rsidR="00DB41EA" w:rsidRPr="007E0149" w:rsidRDefault="00DB41EA" w:rsidP="006F7ED0">
            <w:pPr>
              <w:pStyle w:val="StandardWeb"/>
            </w:pPr>
            <w:r>
              <w:t>4</w:t>
            </w:r>
            <w:r w:rsidRPr="007E0149">
              <w:t>) ZAKONSKE I DRUGE PODLOGE NA KOJIMA SE ZASNIVAJU PROGRAMI</w:t>
            </w:r>
          </w:p>
        </w:tc>
      </w:tr>
    </w:tbl>
    <w:p w:rsidR="00DB41EA" w:rsidRPr="007E0149" w:rsidRDefault="00DB41EA" w:rsidP="00DB41EA">
      <w:pPr>
        <w:pStyle w:val="StandardWeb"/>
        <w:spacing w:before="0" w:beforeAutospacing="0" w:after="0" w:afterAutospacing="0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229"/>
      </w:tblGrid>
      <w:tr w:rsidR="00DB41EA" w:rsidRPr="007E0149" w:rsidTr="006F7ED0">
        <w:trPr>
          <w:trHeight w:val="1500"/>
        </w:trPr>
        <w:tc>
          <w:tcPr>
            <w:tcW w:w="1838" w:type="dxa"/>
          </w:tcPr>
          <w:p w:rsidR="00DB41EA" w:rsidRPr="007E0149" w:rsidRDefault="00DB41EA" w:rsidP="006F7ED0">
            <w:pPr>
              <w:autoSpaceDE w:val="0"/>
              <w:autoSpaceDN w:val="0"/>
              <w:adjustRightInd w:val="0"/>
            </w:pPr>
            <w:r w:rsidRPr="007E0149">
              <w:t>Zakonska osnova:</w:t>
            </w:r>
          </w:p>
        </w:tc>
        <w:tc>
          <w:tcPr>
            <w:tcW w:w="7229" w:type="dxa"/>
          </w:tcPr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Djelatnost predškolskog odgoja i obrazovanja ostvaruje se u skladu s odredbama: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Zakona o ustanovama  (NN 76/93, 29/97, 47/99, 35/08.)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Zakona o predškolskom odgoju i naobrazbi (NN 10/97,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107/07.)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Zakon o izmjenama i dopunama Zakona o predškolskom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odgoju i obrazovanju  (NN 94/13.)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Državni pedagoški standard predškolskog odgoja i naobrazbe 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(NN 63/08. i 90/10.)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Pravilnik o sadržaju i trajanju programa predškole  (NN 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107/14.)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Pravilnik o vrsti stručne spreme djelatnika te vrsti i stupnju 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stručne spreme ostalih djelatnika u dječjem vrtiću   (NN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133/97.)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-     Pravilnik o načinu i uvjetima napredovanja u struci i 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promicanju u položajna zvanja odgojitelja i stručnih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suradnika u dječjim vrtićima (NN 133/97.) 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Pravilnik o načinu i uvjetima polaganja stručnog ispita 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odgojitelja i stručnih suradnika u dječjem vrtiću   (NN 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133/97.)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Pravilnik o radu DV Grigor Vitez Samobor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Godišnji plan i program rada za pedagošku godinu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201</w:t>
            </w:r>
            <w:r w:rsidR="00FD5D12">
              <w:rPr>
                <w:lang w:eastAsia="en-US"/>
              </w:rPr>
              <w:t>9</w:t>
            </w:r>
            <w:r>
              <w:rPr>
                <w:lang w:eastAsia="en-US"/>
              </w:rPr>
              <w:t>./20</w:t>
            </w:r>
            <w:r w:rsidR="00FD5D12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. 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-     Uputama za izradu proračuna Grada Samobora 20</w:t>
            </w:r>
            <w:r w:rsidR="00FD5D12">
              <w:rPr>
                <w:lang w:eastAsia="en-US"/>
              </w:rPr>
              <w:t>20</w:t>
            </w:r>
            <w:r>
              <w:rPr>
                <w:lang w:eastAsia="en-US"/>
              </w:rPr>
              <w:t>.-202</w:t>
            </w:r>
            <w:r w:rsidR="00FD5D12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rujna 201</w:t>
            </w:r>
            <w:r w:rsidR="00FD5D12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. </w:t>
            </w:r>
            <w:r w:rsidR="00FD5D12">
              <w:rPr>
                <w:lang w:eastAsia="en-US"/>
              </w:rPr>
              <w:t>g</w:t>
            </w:r>
            <w:r>
              <w:rPr>
                <w:lang w:eastAsia="en-US"/>
              </w:rPr>
              <w:t>odine</w:t>
            </w:r>
            <w:r w:rsidR="00FD5D1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tj. dopisom</w:t>
            </w:r>
            <w:r w:rsidR="00FD5D1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Upravnog </w:t>
            </w:r>
            <w:r w:rsidR="00FD5D1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odjela</w:t>
            </w:r>
            <w:r w:rsidR="00FD5D1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za </w:t>
            </w:r>
          </w:p>
          <w:p w:rsidR="00DB41EA" w:rsidRPr="007E0149" w:rsidRDefault="00DB41EA" w:rsidP="006F7E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društvene djelatnosti /financije </w:t>
            </w:r>
          </w:p>
        </w:tc>
      </w:tr>
    </w:tbl>
    <w:p w:rsidR="00DB41EA" w:rsidRDefault="00DB41EA" w:rsidP="00DB41EA">
      <w:pPr>
        <w:autoSpaceDE w:val="0"/>
        <w:autoSpaceDN w:val="0"/>
        <w:adjustRightInd w:val="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908"/>
        <w:gridCol w:w="7378"/>
      </w:tblGrid>
      <w:tr w:rsidR="00DB41EA" w:rsidRPr="007E0149" w:rsidTr="006F7ED0">
        <w:tc>
          <w:tcPr>
            <w:tcW w:w="9286" w:type="dxa"/>
            <w:gridSpan w:val="2"/>
            <w:shd w:val="clear" w:color="auto" w:fill="C0C0C0"/>
          </w:tcPr>
          <w:p w:rsidR="00DB41EA" w:rsidRPr="007E0149" w:rsidRDefault="00DB41EA" w:rsidP="006F7ED0">
            <w:pPr>
              <w:pStyle w:val="StandardWeb"/>
            </w:pPr>
            <w:r>
              <w:t>5</w:t>
            </w:r>
            <w:r w:rsidRPr="007E0149">
              <w:t>) USKLAĐENE CILJEVE, STRATEGIJU I PROGRAME S DOKUMENTIMA DUGOROČNOG RAZVOJA</w:t>
            </w:r>
          </w:p>
        </w:tc>
      </w:tr>
      <w:tr w:rsidR="00DB41EA" w:rsidRPr="00B6574F" w:rsidTr="006F7ED0">
        <w:tblPrEx>
          <w:shd w:val="clear" w:color="auto" w:fill="auto"/>
        </w:tblPrEx>
        <w:tc>
          <w:tcPr>
            <w:tcW w:w="1908" w:type="dxa"/>
          </w:tcPr>
          <w:p w:rsidR="00DB41EA" w:rsidRPr="00B6574F" w:rsidRDefault="00DB41EA" w:rsidP="006F7ED0">
            <w:pPr>
              <w:autoSpaceDE w:val="0"/>
              <w:autoSpaceDN w:val="0"/>
              <w:adjustRightInd w:val="0"/>
            </w:pPr>
            <w:r w:rsidRPr="00B6574F">
              <w:t>Opći cilj:</w:t>
            </w:r>
          </w:p>
        </w:tc>
        <w:tc>
          <w:tcPr>
            <w:tcW w:w="7378" w:type="dxa"/>
            <w:vAlign w:val="bottom"/>
          </w:tcPr>
          <w:p w:rsidR="00DB41EA" w:rsidRPr="00B6574F" w:rsidRDefault="00DB41EA" w:rsidP="006F7ED0">
            <w:pPr>
              <w:spacing w:line="276" w:lineRule="auto"/>
            </w:pPr>
            <w:r w:rsidRPr="00B6574F">
              <w:rPr>
                <w:lang w:eastAsia="en-US"/>
              </w:rPr>
              <w:t>Vertikalna usklađenja ciljeva i programa u Proračunu Grada Samobora  i razvojne strategije Grada Samobora još nisu provedena, zato odgovor na ovu točku predstavlja samo pokušaj da se ciljevi i programi Dječjeg vrtića Grigor Vitez (kao proračunskog korisnika Grada Samobora) usklade sa trenutno važećim dokumentom „Strateški program razvoja Grada Samobora 2013-2020“.</w:t>
            </w:r>
          </w:p>
        </w:tc>
      </w:tr>
      <w:tr w:rsidR="00DB41EA" w:rsidRPr="00B6574F" w:rsidTr="006F7ED0">
        <w:tblPrEx>
          <w:shd w:val="clear" w:color="auto" w:fill="auto"/>
        </w:tblPrEx>
        <w:tc>
          <w:tcPr>
            <w:tcW w:w="1908" w:type="dxa"/>
          </w:tcPr>
          <w:p w:rsidR="00DB41EA" w:rsidRPr="00B6574F" w:rsidRDefault="00DB41EA" w:rsidP="006F7ED0">
            <w:pPr>
              <w:autoSpaceDE w:val="0"/>
              <w:autoSpaceDN w:val="0"/>
              <w:adjustRightInd w:val="0"/>
            </w:pPr>
            <w:r w:rsidRPr="00B6574F">
              <w:t>Posebni cilj:</w:t>
            </w:r>
          </w:p>
        </w:tc>
        <w:tc>
          <w:tcPr>
            <w:tcW w:w="7378" w:type="dxa"/>
            <w:vAlign w:val="bottom"/>
          </w:tcPr>
          <w:p w:rsidR="00DB41EA" w:rsidRPr="00B6574F" w:rsidRDefault="00DB41EA" w:rsidP="006F7ED0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6574F">
              <w:rPr>
                <w:lang w:eastAsia="en-US"/>
              </w:rPr>
              <w:t>Izgrađena je, obnovljena i poboljšana infrastruktura objekata društvenih djelatnosti</w:t>
            </w:r>
          </w:p>
          <w:p w:rsidR="00DB41EA" w:rsidRPr="00B6574F" w:rsidRDefault="00DB41EA" w:rsidP="006F7ED0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6574F">
              <w:rPr>
                <w:lang w:eastAsia="en-US"/>
              </w:rPr>
              <w:t xml:space="preserve">Uspostavljeni su primjereni kriteriji i prioriteti u upravljanju financijama društvenih djelatnosti.  </w:t>
            </w:r>
          </w:p>
        </w:tc>
      </w:tr>
    </w:tbl>
    <w:p w:rsidR="00DB41EA" w:rsidRPr="00380DE9" w:rsidRDefault="00DB41EA" w:rsidP="00DB41EA">
      <w:pPr>
        <w:autoSpaceDE w:val="0"/>
        <w:autoSpaceDN w:val="0"/>
        <w:adjustRightInd w:val="0"/>
        <w:jc w:val="center"/>
        <w:rPr>
          <w:color w:val="FF0000"/>
        </w:rPr>
      </w:pPr>
    </w:p>
    <w:tbl>
      <w:tblPr>
        <w:tblW w:w="9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8"/>
        <w:gridCol w:w="26"/>
        <w:gridCol w:w="2093"/>
        <w:gridCol w:w="8"/>
        <w:gridCol w:w="1693"/>
        <w:gridCol w:w="8"/>
        <w:gridCol w:w="1126"/>
        <w:gridCol w:w="8"/>
        <w:gridCol w:w="1023"/>
        <w:gridCol w:w="8"/>
        <w:gridCol w:w="1087"/>
        <w:gridCol w:w="8"/>
        <w:gridCol w:w="1126"/>
        <w:gridCol w:w="8"/>
        <w:gridCol w:w="871"/>
        <w:gridCol w:w="255"/>
        <w:gridCol w:w="15"/>
      </w:tblGrid>
      <w:tr w:rsidR="00DB41EA" w:rsidRPr="007E0149" w:rsidTr="00DB41EA">
        <w:trPr>
          <w:gridBefore w:val="2"/>
          <w:gridAfter w:val="2"/>
          <w:wBefore w:w="34" w:type="dxa"/>
          <w:wAfter w:w="270" w:type="dxa"/>
        </w:trPr>
        <w:tc>
          <w:tcPr>
            <w:tcW w:w="9067" w:type="dxa"/>
            <w:gridSpan w:val="13"/>
            <w:shd w:val="clear" w:color="auto" w:fill="C0C0C0"/>
          </w:tcPr>
          <w:p w:rsidR="00DB41EA" w:rsidRPr="007E0149" w:rsidRDefault="00DB41EA" w:rsidP="006F7ED0">
            <w:pPr>
              <w:pStyle w:val="StandardWeb"/>
            </w:pPr>
            <w:r>
              <w:t>6</w:t>
            </w:r>
            <w:r w:rsidRPr="007E0149">
              <w:t>) ISHODIŠTE I POKAZATELJE NA KOJIMA SE ZASNIVAJU IZRAČUNI I OCJENE POTREBNIH SREDSTAVA ZA PROVOĐENJE PROGRAMA</w:t>
            </w:r>
          </w:p>
        </w:tc>
      </w:tr>
      <w:tr w:rsidR="00DB41EA" w:rsidRPr="007E0149" w:rsidTr="00DB41EA">
        <w:tblPrEx>
          <w:shd w:val="clear" w:color="auto" w:fill="auto"/>
        </w:tblPrEx>
        <w:trPr>
          <w:gridBefore w:val="2"/>
          <w:gridAfter w:val="2"/>
          <w:wBefore w:w="34" w:type="dxa"/>
          <w:wAfter w:w="270" w:type="dxa"/>
        </w:trPr>
        <w:tc>
          <w:tcPr>
            <w:tcW w:w="9067" w:type="dxa"/>
            <w:gridSpan w:val="13"/>
          </w:tcPr>
          <w:p w:rsidR="00DB41EA" w:rsidRDefault="00DB41EA" w:rsidP="006F7ED0">
            <w:pPr>
              <w:autoSpaceDE w:val="0"/>
              <w:autoSpaceDN w:val="0"/>
              <w:adjustRightInd w:val="0"/>
            </w:pPr>
            <w:r>
              <w:t>Ishodišta na kojima se zasnivaju izračuni potrebnih sredstva su: broj djece upisane u vrtićke programe, broj zaposlenih radnika svih struktura, plaće i materijalna prava radnika iz Pravnika o radu, broj odgojno-obrazovnih skupina te stanje matičnog objekta i područnih objekata vrtića.</w:t>
            </w:r>
          </w:p>
          <w:p w:rsidR="00DB41EA" w:rsidRDefault="00DB41EA" w:rsidP="006F7ED0">
            <w:pPr>
              <w:autoSpaceDE w:val="0"/>
              <w:autoSpaceDN w:val="0"/>
              <w:adjustRightInd w:val="0"/>
            </w:pPr>
            <w:r>
              <w:t>Nadalje, predviđenim sredstvima nastoji se očuvati postojeća razina standarda, odnosno dodatnim ulaganjima u objekte te nabavu opreme nastoji se povećati standard programa predškolskog odgoja i obrazovanja.</w:t>
            </w:r>
          </w:p>
          <w:p w:rsidR="00393B34" w:rsidRPr="007E0149" w:rsidRDefault="00393B34" w:rsidP="006F7ED0">
            <w:pPr>
              <w:autoSpaceDE w:val="0"/>
              <w:autoSpaceDN w:val="0"/>
              <w:adjustRightInd w:val="0"/>
            </w:pPr>
          </w:p>
        </w:tc>
      </w:tr>
      <w:tr w:rsidR="00DB41EA" w:rsidRPr="00325A9A" w:rsidTr="00DB41EA">
        <w:tblPrEx>
          <w:shd w:val="clear" w:color="auto" w:fill="auto"/>
        </w:tblPrEx>
        <w:trPr>
          <w:gridAfter w:val="1"/>
          <w:wAfter w:w="15" w:type="dxa"/>
        </w:trPr>
        <w:tc>
          <w:tcPr>
            <w:tcW w:w="2127" w:type="dxa"/>
            <w:gridSpan w:val="3"/>
          </w:tcPr>
          <w:p w:rsidR="00DB41EA" w:rsidRPr="00325A9A" w:rsidRDefault="00DB41EA" w:rsidP="006F7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5A9A">
              <w:rPr>
                <w:sz w:val="20"/>
                <w:szCs w:val="20"/>
              </w:rPr>
              <w:t>Pokazatelj učinka/rezultata</w:t>
            </w:r>
          </w:p>
        </w:tc>
        <w:tc>
          <w:tcPr>
            <w:tcW w:w="1701" w:type="dxa"/>
            <w:gridSpan w:val="2"/>
          </w:tcPr>
          <w:p w:rsidR="00DB41EA" w:rsidRPr="00325A9A" w:rsidRDefault="00DB41EA" w:rsidP="006F7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5A9A">
              <w:rPr>
                <w:sz w:val="20"/>
                <w:szCs w:val="20"/>
              </w:rPr>
              <w:t>Definicija</w:t>
            </w:r>
          </w:p>
        </w:tc>
        <w:tc>
          <w:tcPr>
            <w:tcW w:w="1134" w:type="dxa"/>
            <w:gridSpan w:val="2"/>
          </w:tcPr>
          <w:p w:rsidR="00DB41EA" w:rsidRPr="00325A9A" w:rsidRDefault="00DB41EA" w:rsidP="006F7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5A9A">
              <w:rPr>
                <w:sz w:val="20"/>
                <w:szCs w:val="20"/>
              </w:rPr>
              <w:t>Jedinica</w:t>
            </w:r>
          </w:p>
        </w:tc>
        <w:tc>
          <w:tcPr>
            <w:tcW w:w="1031" w:type="dxa"/>
            <w:gridSpan w:val="2"/>
          </w:tcPr>
          <w:p w:rsidR="00DB41EA" w:rsidRPr="00325A9A" w:rsidRDefault="00DB41EA" w:rsidP="006F7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5A9A">
              <w:rPr>
                <w:sz w:val="20"/>
                <w:szCs w:val="20"/>
              </w:rPr>
              <w:t>Početna</w:t>
            </w:r>
          </w:p>
          <w:p w:rsidR="00DB41EA" w:rsidRPr="00325A9A" w:rsidRDefault="00DB41EA" w:rsidP="006F7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vrijednost</w:t>
            </w:r>
          </w:p>
          <w:p w:rsidR="00DB41EA" w:rsidRPr="00325A9A" w:rsidRDefault="00DB41EA" w:rsidP="006F7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5A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325A9A">
              <w:rPr>
                <w:sz w:val="20"/>
                <w:szCs w:val="20"/>
              </w:rPr>
              <w:t>.</w:t>
            </w:r>
          </w:p>
        </w:tc>
        <w:tc>
          <w:tcPr>
            <w:tcW w:w="1095" w:type="dxa"/>
            <w:gridSpan w:val="2"/>
          </w:tcPr>
          <w:p w:rsidR="00DB41EA" w:rsidRPr="00325A9A" w:rsidRDefault="00DB41EA" w:rsidP="006F7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5A9A">
              <w:rPr>
                <w:sz w:val="20"/>
                <w:szCs w:val="20"/>
              </w:rPr>
              <w:t>Ciljana vrijednost</w:t>
            </w:r>
          </w:p>
          <w:p w:rsidR="00DB41EA" w:rsidRPr="00325A9A" w:rsidRDefault="00DB41EA" w:rsidP="006F7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5A9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25A9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DB41EA" w:rsidRPr="00325A9A" w:rsidRDefault="00DB41EA" w:rsidP="006F7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5A9A">
              <w:rPr>
                <w:sz w:val="20"/>
                <w:szCs w:val="20"/>
              </w:rPr>
              <w:t>Ciljana vrijednost</w:t>
            </w:r>
          </w:p>
          <w:p w:rsidR="00DB41EA" w:rsidRPr="00325A9A" w:rsidRDefault="00DB41EA" w:rsidP="006F7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5A9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25A9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</w:tcPr>
          <w:p w:rsidR="00DB41EA" w:rsidRPr="00325A9A" w:rsidRDefault="00DB41EA" w:rsidP="006F7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5A9A">
              <w:rPr>
                <w:sz w:val="20"/>
                <w:szCs w:val="20"/>
              </w:rPr>
              <w:t>Ciljana vrijednost</w:t>
            </w:r>
          </w:p>
          <w:p w:rsidR="00DB41EA" w:rsidRPr="00325A9A" w:rsidRDefault="00DB41EA" w:rsidP="006F7E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25A9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325A9A">
              <w:rPr>
                <w:sz w:val="20"/>
                <w:szCs w:val="20"/>
              </w:rPr>
              <w:t>.</w:t>
            </w:r>
          </w:p>
        </w:tc>
      </w:tr>
      <w:tr w:rsidR="00DB41EA" w:rsidRPr="0095072F" w:rsidTr="00DB41EA">
        <w:tblPrEx>
          <w:jc w:val="center"/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8" w:type="dxa"/>
          <w:trHeight w:val="693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EA" w:rsidRPr="0095072F" w:rsidRDefault="00DB41EA" w:rsidP="006F7E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Broj djece u redovnom 10-satnom programu</w:t>
            </w:r>
          </w:p>
          <w:p w:rsidR="00DB41EA" w:rsidRPr="0095072F" w:rsidRDefault="00DB41EA" w:rsidP="006F7E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sa integriranim programom predškole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EA" w:rsidRPr="0095072F" w:rsidRDefault="00DB41EA" w:rsidP="006F7ED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Popunjenost kapaciteta vrtića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Broj djece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0B3585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6</w:t>
            </w:r>
            <w:r w:rsidR="000B3585">
              <w:rPr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EA" w:rsidRPr="0095072F" w:rsidRDefault="00DB41EA" w:rsidP="000B3585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6</w:t>
            </w:r>
            <w:r w:rsidR="000B3585">
              <w:rPr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EA" w:rsidRPr="0095072F" w:rsidRDefault="00DB41EA" w:rsidP="000B3585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62</w:t>
            </w:r>
            <w:r w:rsidR="000B3585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EA" w:rsidRPr="0095072F" w:rsidRDefault="00DB41EA" w:rsidP="000B3585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6</w:t>
            </w:r>
            <w:r w:rsidR="000B3585">
              <w:rPr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DB41EA" w:rsidRPr="0095072F" w:rsidTr="00DB41EA">
        <w:tblPrEx>
          <w:jc w:val="center"/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8" w:type="dxa"/>
          <w:trHeight w:val="56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EA" w:rsidRPr="0095072F" w:rsidRDefault="00DB41EA" w:rsidP="006F7E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Broj djece u programu predškole za djecu</w:t>
            </w:r>
          </w:p>
          <w:p w:rsidR="00DB41EA" w:rsidRPr="0095072F" w:rsidRDefault="00DB41EA" w:rsidP="006F7ED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koja nisu upisana u redovni program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EA" w:rsidRPr="0095072F" w:rsidRDefault="00DB41EA" w:rsidP="006F7ED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Osigurati program predškole za svu djecu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Broj djece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</w:t>
            </w:r>
          </w:p>
        </w:tc>
      </w:tr>
      <w:tr w:rsidR="00DB41EA" w:rsidRPr="0095072F" w:rsidTr="00DB41EA">
        <w:tblPrEx>
          <w:jc w:val="center"/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8" w:type="dxa"/>
          <w:trHeight w:val="56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lastRenderedPageBreak/>
              <w:t>Potpuna usklađenost s DPS u pogledu odnosa broja stručnih suradnika i ukupnog broja djece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Broj stručnih suradnika u odnosu na ukupan broj djece mora biti usklađen s DPS-om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Broj stručnih suradnika u odnosu na ukupan broj djece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83406E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4/6</w:t>
            </w:r>
            <w:r w:rsidR="0083406E">
              <w:rPr>
                <w:bCs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83406E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4/6</w:t>
            </w:r>
            <w:r w:rsidR="0083406E">
              <w:rPr>
                <w:bCs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83406E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4/6</w:t>
            </w:r>
            <w:r>
              <w:rPr>
                <w:bCs/>
                <w:sz w:val="20"/>
                <w:szCs w:val="20"/>
                <w:lang w:eastAsia="en-US"/>
              </w:rPr>
              <w:t>2</w:t>
            </w:r>
            <w:r w:rsidR="0083406E">
              <w:rPr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83406E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4/6</w:t>
            </w:r>
            <w:r w:rsidR="0083406E">
              <w:rPr>
                <w:bCs/>
                <w:sz w:val="20"/>
                <w:szCs w:val="20"/>
                <w:lang w:eastAsia="en-US"/>
              </w:rPr>
              <w:t>10</w:t>
            </w:r>
          </w:p>
        </w:tc>
      </w:tr>
      <w:tr w:rsidR="00DB41EA" w:rsidRPr="0095072F" w:rsidTr="00DB41EA">
        <w:tblPrEx>
          <w:jc w:val="center"/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8" w:type="dxa"/>
          <w:trHeight w:val="56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Ostvarenje plana tekućeg i investicijskog održavanja objekata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Financiranjem  prioritetnih investicijskih radova  na objektima osigurati siguran rad vrtića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% plana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100%</w:t>
            </w:r>
          </w:p>
        </w:tc>
      </w:tr>
      <w:tr w:rsidR="00DB41EA" w:rsidRPr="0095072F" w:rsidTr="00DB41EA">
        <w:tblPrEx>
          <w:jc w:val="center"/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8" w:type="dxa"/>
          <w:trHeight w:val="56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Ostvarenje plana opremanja vrtića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Financiranjem nabave opreme</w:t>
            </w:r>
          </w:p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zadržati uvjete za odvijanje predšk</w:t>
            </w:r>
            <w:r>
              <w:rPr>
                <w:sz w:val="20"/>
                <w:szCs w:val="20"/>
                <w:lang w:eastAsia="en-US"/>
              </w:rPr>
              <w:t>. o</w:t>
            </w:r>
            <w:r w:rsidRPr="0095072F">
              <w:rPr>
                <w:sz w:val="20"/>
                <w:szCs w:val="20"/>
                <w:lang w:eastAsia="en-US"/>
              </w:rPr>
              <w:t>dgoja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%  plana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100%</w:t>
            </w:r>
          </w:p>
        </w:tc>
      </w:tr>
      <w:tr w:rsidR="00DB41EA" w:rsidRPr="0095072F" w:rsidTr="00DB41EA">
        <w:tblPrEx>
          <w:jc w:val="center"/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8" w:type="dxa"/>
          <w:trHeight w:val="56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Broj pomoćnika u nastavi  (radnici za njegu,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5072F">
              <w:rPr>
                <w:sz w:val="20"/>
                <w:szCs w:val="20"/>
                <w:lang w:eastAsia="en-US"/>
              </w:rPr>
              <w:t>skrb i pratnju djece)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Povećanjem broja pomoćnika olakšati rad s djecom jaslične dobi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Broj</w:t>
            </w:r>
          </w:p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izvršitelja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DB41EA" w:rsidRPr="0095072F" w:rsidTr="00DB41EA">
        <w:tblPrEx>
          <w:jc w:val="center"/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8" w:type="dxa"/>
          <w:trHeight w:val="56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Izvršenje hitnih zahvata na objektima vrtića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Financiranjem opravdanih hitnih intervencija osigurati siguran rad vrtića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% izvršenja po prijavama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100%</w:t>
            </w:r>
          </w:p>
        </w:tc>
      </w:tr>
      <w:tr w:rsidR="00DB41EA" w:rsidRPr="0095072F" w:rsidTr="00DB41EA">
        <w:tblPrEx>
          <w:jc w:val="center"/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8" w:type="dxa"/>
          <w:trHeight w:val="56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Stručna usavršavanja odgojno-obrazovnih i ostalih radnika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Radi pružanja bolje usluge korisnicima vrtićkog programa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Broj djelatnika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67</w:t>
            </w:r>
          </w:p>
        </w:tc>
      </w:tr>
      <w:tr w:rsidR="00DB41EA" w:rsidRPr="0095072F" w:rsidTr="00DB41EA">
        <w:tblPrEx>
          <w:jc w:val="center"/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8" w:type="dxa"/>
          <w:trHeight w:val="56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Položeni stručni ispiti odgojno-obrazovnih</w:t>
            </w:r>
          </w:p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radnika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Radi pružanja k</w:t>
            </w:r>
            <w:r>
              <w:rPr>
                <w:sz w:val="20"/>
                <w:szCs w:val="20"/>
                <w:lang w:eastAsia="en-US"/>
              </w:rPr>
              <w:t>valitetnije usluge korisnicima p</w:t>
            </w:r>
            <w:r w:rsidRPr="0095072F">
              <w:rPr>
                <w:sz w:val="20"/>
                <w:szCs w:val="20"/>
                <w:lang w:eastAsia="en-US"/>
              </w:rPr>
              <w:t>rograma te omogućivanje samostalnog rada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Broj djelatnika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DB41EA" w:rsidRPr="0095072F" w:rsidTr="00DB41EA">
        <w:tblPrEx>
          <w:jc w:val="center"/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8" w:type="dxa"/>
          <w:trHeight w:val="56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Napredovanje odgojitelja i stručnih suradnika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Promicanje u položajna zvanja, odgojit</w:t>
            </w:r>
            <w:r>
              <w:rPr>
                <w:sz w:val="20"/>
                <w:szCs w:val="20"/>
                <w:lang w:eastAsia="en-US"/>
              </w:rPr>
              <w:t xml:space="preserve">elj mentor, savjetnik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Broj djelatnika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DB41EA" w:rsidRPr="0095072F" w:rsidTr="00DB41EA">
        <w:tblPrEx>
          <w:jc w:val="center"/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8" w:type="dxa"/>
          <w:trHeight w:val="56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Sudjelovanje u tradicionalnom  Samoborskom dječjem fašnik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Financiranjem programa uključiti predškolske skupine u dječji fašnik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Broj djece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148</w:t>
            </w:r>
          </w:p>
        </w:tc>
      </w:tr>
      <w:tr w:rsidR="00DB41EA" w:rsidRPr="0095072F" w:rsidTr="00DB41EA">
        <w:tblPrEx>
          <w:jc w:val="center"/>
          <w:shd w:val="clear" w:color="auto" w:fill="auto"/>
          <w:tblLook w:val="04A0" w:firstRow="1" w:lastRow="0" w:firstColumn="1" w:lastColumn="0" w:noHBand="0" w:noVBand="1"/>
        </w:tblPrEx>
        <w:trPr>
          <w:gridBefore w:val="1"/>
          <w:wBefore w:w="8" w:type="dxa"/>
          <w:trHeight w:val="561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41EA" w:rsidRPr="0095072F" w:rsidRDefault="00DB41EA" w:rsidP="006F7ED0">
            <w:pPr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Osiguravanje pomoćnika djeci s teškoćama u razvoju</w:t>
            </w:r>
          </w:p>
          <w:p w:rsidR="00DB41EA" w:rsidRPr="0095072F" w:rsidRDefault="00DB41EA" w:rsidP="006F7ED0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41EA" w:rsidRPr="0095072F" w:rsidRDefault="00DB41EA" w:rsidP="006F7ED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5072F">
              <w:rPr>
                <w:sz w:val="20"/>
                <w:szCs w:val="20"/>
                <w:lang w:eastAsia="en-US"/>
              </w:rPr>
              <w:t>Radi pružanja kvalitetnije usluge korisnicima  programa /djeci s TUR</w:t>
            </w:r>
          </w:p>
          <w:p w:rsidR="00DB41EA" w:rsidRPr="0095072F" w:rsidRDefault="00DB41EA" w:rsidP="006F7ED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 w:rsidRPr="0095072F">
              <w:rPr>
                <w:bCs/>
                <w:sz w:val="20"/>
                <w:szCs w:val="20"/>
                <w:lang w:eastAsia="en-US"/>
              </w:rPr>
              <w:t>Broj pomoćnika djeci s teškoćama u razvoju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1EA" w:rsidRPr="0095072F" w:rsidRDefault="00DB41EA" w:rsidP="006F7ED0">
            <w:pPr>
              <w:keepNext/>
              <w:spacing w:line="276" w:lineRule="auto"/>
              <w:jc w:val="center"/>
              <w:outlineLvl w:val="6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</w:t>
            </w:r>
          </w:p>
        </w:tc>
      </w:tr>
    </w:tbl>
    <w:p w:rsidR="00393B34" w:rsidRDefault="00393B34" w:rsidP="00393B34">
      <w:r>
        <w:lastRenderedPageBreak/>
        <w:t>Pokazatelji uspješnosti poslovanja u DV Grigor Vitez u 2019. –tablični prikazi</w:t>
      </w:r>
    </w:p>
    <w:p w:rsidR="00393B34" w:rsidRDefault="00393B34" w:rsidP="00393B34"/>
    <w:p w:rsidR="00393B34" w:rsidRDefault="00393B34" w:rsidP="00393B34">
      <w:r>
        <w:t>Područje: Dodatni /kraći i drugi  programi izvan 10-satnog redovnog programa prilagođeni potrebama djece</w:t>
      </w:r>
    </w:p>
    <w:p w:rsidR="00393B34" w:rsidRDefault="00393B34" w:rsidP="00393B34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49"/>
        <w:gridCol w:w="1231"/>
        <w:gridCol w:w="1417"/>
        <w:gridCol w:w="1560"/>
        <w:gridCol w:w="1559"/>
      </w:tblGrid>
      <w:tr w:rsidR="00393B34" w:rsidTr="00683AD0">
        <w:tc>
          <w:tcPr>
            <w:tcW w:w="9464" w:type="dxa"/>
            <w:gridSpan w:val="6"/>
            <w:shd w:val="clear" w:color="auto" w:fill="auto"/>
          </w:tcPr>
          <w:p w:rsidR="00393B34" w:rsidRDefault="00393B34" w:rsidP="00683AD0"/>
          <w:p w:rsidR="00393B34" w:rsidRDefault="00393B34" w:rsidP="00683AD0">
            <w:r>
              <w:t xml:space="preserve">Cilj: Povećanjem/održavanjem raznolikosti programa, izvan 10-satnog redovnog programa. </w:t>
            </w:r>
          </w:p>
          <w:p w:rsidR="00393B34" w:rsidRDefault="00393B34" w:rsidP="00683AD0">
            <w:r>
              <w:t xml:space="preserve">       osigurati djeci dostupne druge programe i aktivnosti </w:t>
            </w:r>
          </w:p>
        </w:tc>
      </w:tr>
      <w:tr w:rsidR="00393B34" w:rsidTr="00683AD0">
        <w:tc>
          <w:tcPr>
            <w:tcW w:w="1548" w:type="dxa"/>
            <w:shd w:val="clear" w:color="auto" w:fill="auto"/>
          </w:tcPr>
          <w:p w:rsidR="00393B34" w:rsidRDefault="00393B34" w:rsidP="00683AD0">
            <w:r>
              <w:t>Pokazatelj</w:t>
            </w:r>
          </w:p>
          <w:p w:rsidR="00393B34" w:rsidRDefault="00393B34" w:rsidP="00683AD0">
            <w:r>
              <w:t>rezultata</w:t>
            </w:r>
          </w:p>
        </w:tc>
        <w:tc>
          <w:tcPr>
            <w:tcW w:w="2149" w:type="dxa"/>
            <w:shd w:val="clear" w:color="auto" w:fill="auto"/>
          </w:tcPr>
          <w:p w:rsidR="00393B34" w:rsidRDefault="00393B34" w:rsidP="00683AD0">
            <w:r>
              <w:t>Definicija</w:t>
            </w:r>
          </w:p>
        </w:tc>
        <w:tc>
          <w:tcPr>
            <w:tcW w:w="1231" w:type="dxa"/>
            <w:shd w:val="clear" w:color="auto" w:fill="auto"/>
          </w:tcPr>
          <w:p w:rsidR="00393B34" w:rsidRDefault="00393B34" w:rsidP="00683AD0">
            <w:r>
              <w:t>Jedinica</w:t>
            </w:r>
          </w:p>
        </w:tc>
        <w:tc>
          <w:tcPr>
            <w:tcW w:w="1417" w:type="dxa"/>
            <w:shd w:val="clear" w:color="auto" w:fill="auto"/>
          </w:tcPr>
          <w:p w:rsidR="00393B34" w:rsidRDefault="00393B34" w:rsidP="00683AD0">
            <w:r>
              <w:t>Polazna vrijednost</w:t>
            </w:r>
          </w:p>
          <w:p w:rsidR="00393B34" w:rsidRDefault="00393B34" w:rsidP="00683AD0">
            <w:r>
              <w:t>2018.</w:t>
            </w:r>
          </w:p>
        </w:tc>
        <w:tc>
          <w:tcPr>
            <w:tcW w:w="1560" w:type="dxa"/>
            <w:shd w:val="clear" w:color="auto" w:fill="auto"/>
          </w:tcPr>
          <w:p w:rsidR="00393B34" w:rsidRDefault="00393B34" w:rsidP="00683AD0">
            <w:r>
              <w:t>Ciljana vrijednost</w:t>
            </w:r>
          </w:p>
          <w:p w:rsidR="00393B34" w:rsidRDefault="00393B34" w:rsidP="00683AD0">
            <w:r>
              <w:t>2019.</w:t>
            </w:r>
          </w:p>
        </w:tc>
        <w:tc>
          <w:tcPr>
            <w:tcW w:w="1559" w:type="dxa"/>
            <w:shd w:val="clear" w:color="auto" w:fill="auto"/>
          </w:tcPr>
          <w:p w:rsidR="00393B34" w:rsidRDefault="00393B34" w:rsidP="00683AD0">
            <w:r>
              <w:t>Ostvarena vrijednost</w:t>
            </w:r>
          </w:p>
          <w:p w:rsidR="00393B34" w:rsidRDefault="00393B34" w:rsidP="00683AD0">
            <w:r>
              <w:t>2019.</w:t>
            </w:r>
          </w:p>
        </w:tc>
      </w:tr>
      <w:tr w:rsidR="00393B34" w:rsidTr="00683AD0">
        <w:tc>
          <w:tcPr>
            <w:tcW w:w="1548" w:type="dxa"/>
            <w:shd w:val="clear" w:color="auto" w:fill="auto"/>
          </w:tcPr>
          <w:p w:rsidR="00393B34" w:rsidRDefault="00393B34" w:rsidP="00683AD0">
            <w:r>
              <w:t>Odgovarajući broj skupina programa predškole prema broju pristiglih molbi za upis u program</w:t>
            </w:r>
          </w:p>
        </w:tc>
        <w:tc>
          <w:tcPr>
            <w:tcW w:w="2149" w:type="dxa"/>
            <w:shd w:val="clear" w:color="auto" w:fill="auto"/>
          </w:tcPr>
          <w:p w:rsidR="00393B34" w:rsidRDefault="00393B34" w:rsidP="00683AD0">
            <w:r>
              <w:t>Djeca koja nisu polaznici redovnog 10-satnog programa obvezna su pohađati program predškole u godini prije polaska u školu</w:t>
            </w:r>
          </w:p>
        </w:tc>
        <w:tc>
          <w:tcPr>
            <w:tcW w:w="1231" w:type="dxa"/>
            <w:shd w:val="clear" w:color="auto" w:fill="auto"/>
          </w:tcPr>
          <w:p w:rsidR="00393B34" w:rsidRDefault="00393B34" w:rsidP="00683AD0">
            <w:r>
              <w:t>Broj skupina programa predškole</w:t>
            </w:r>
          </w:p>
        </w:tc>
        <w:tc>
          <w:tcPr>
            <w:tcW w:w="1417" w:type="dxa"/>
            <w:shd w:val="clear" w:color="auto" w:fill="auto"/>
          </w:tcPr>
          <w:p w:rsidR="00393B34" w:rsidRDefault="00393B34" w:rsidP="00683AD0">
            <w:r>
              <w:t>1</w:t>
            </w:r>
          </w:p>
        </w:tc>
        <w:tc>
          <w:tcPr>
            <w:tcW w:w="1560" w:type="dxa"/>
            <w:shd w:val="clear" w:color="auto" w:fill="auto"/>
          </w:tcPr>
          <w:p w:rsidR="00393B34" w:rsidRDefault="00393B34" w:rsidP="00683AD0"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393B34" w:rsidRDefault="00393B34" w:rsidP="00683AD0">
            <w:r>
              <w:t>1</w:t>
            </w:r>
          </w:p>
        </w:tc>
      </w:tr>
      <w:tr w:rsidR="00393B34" w:rsidTr="00683AD0">
        <w:tc>
          <w:tcPr>
            <w:tcW w:w="1548" w:type="dxa"/>
            <w:shd w:val="clear" w:color="auto" w:fill="auto"/>
          </w:tcPr>
          <w:p w:rsidR="00393B34" w:rsidRDefault="00393B34" w:rsidP="00683AD0">
            <w:r>
              <w:t>Raznovrsnost i dostupnost dodatnih kraćih programa</w:t>
            </w:r>
          </w:p>
        </w:tc>
        <w:tc>
          <w:tcPr>
            <w:tcW w:w="2149" w:type="dxa"/>
            <w:shd w:val="clear" w:color="auto" w:fill="auto"/>
          </w:tcPr>
          <w:p w:rsidR="00393B34" w:rsidRDefault="00393B34" w:rsidP="00683AD0">
            <w:r>
              <w:t>Omogućavanje djeci predškolske dobi pohađanje dodatnih programa sukladno interesima i mogućnostima djece i roditelja.</w:t>
            </w:r>
          </w:p>
        </w:tc>
        <w:tc>
          <w:tcPr>
            <w:tcW w:w="1231" w:type="dxa"/>
            <w:shd w:val="clear" w:color="auto" w:fill="auto"/>
          </w:tcPr>
          <w:p w:rsidR="00393B34" w:rsidRDefault="00393B34" w:rsidP="00683AD0">
            <w:r>
              <w:t>Vrsta i broj dodatnih kraćih programa</w:t>
            </w:r>
          </w:p>
        </w:tc>
        <w:tc>
          <w:tcPr>
            <w:tcW w:w="1417" w:type="dxa"/>
            <w:shd w:val="clear" w:color="auto" w:fill="auto"/>
          </w:tcPr>
          <w:p w:rsidR="00393B34" w:rsidRDefault="00393B34" w:rsidP="00683AD0">
            <w:r>
              <w:t>Programi:</w:t>
            </w:r>
          </w:p>
          <w:p w:rsidR="00393B34" w:rsidRDefault="00393B34" w:rsidP="00683AD0">
            <w:r>
              <w:t xml:space="preserve">-sportski </w:t>
            </w:r>
          </w:p>
          <w:p w:rsidR="00393B34" w:rsidRDefault="00393B34" w:rsidP="00683AD0">
            <w:r>
              <w:t>-ranog učenja engleskog jezika</w:t>
            </w:r>
          </w:p>
          <w:p w:rsidR="00393B34" w:rsidRDefault="00393B34" w:rsidP="00683AD0">
            <w:r>
              <w:t>-za ritmiku i ples</w:t>
            </w:r>
          </w:p>
          <w:p w:rsidR="00393B34" w:rsidRDefault="00393B34" w:rsidP="00683AD0">
            <w:r>
              <w:t>-zbornog pjevanja</w:t>
            </w:r>
          </w:p>
        </w:tc>
        <w:tc>
          <w:tcPr>
            <w:tcW w:w="1560" w:type="dxa"/>
            <w:shd w:val="clear" w:color="auto" w:fill="auto"/>
          </w:tcPr>
          <w:p w:rsidR="00393B34" w:rsidRDefault="00393B34" w:rsidP="00683AD0">
            <w:r>
              <w:t>Programi:</w:t>
            </w:r>
          </w:p>
          <w:p w:rsidR="00393B34" w:rsidRDefault="00393B34" w:rsidP="00683AD0">
            <w:r>
              <w:t xml:space="preserve">-sportski </w:t>
            </w:r>
          </w:p>
          <w:p w:rsidR="00393B34" w:rsidRDefault="00393B34" w:rsidP="00683AD0">
            <w:r>
              <w:t>-rano učenje engl. jezika</w:t>
            </w:r>
          </w:p>
          <w:p w:rsidR="00393B34" w:rsidRDefault="00393B34" w:rsidP="00683AD0">
            <w:r>
              <w:t xml:space="preserve">-ritmika i   </w:t>
            </w:r>
          </w:p>
          <w:p w:rsidR="00393B34" w:rsidRDefault="00393B34" w:rsidP="00683AD0">
            <w:r>
              <w:t xml:space="preserve"> ples</w:t>
            </w:r>
          </w:p>
          <w:p w:rsidR="00393B34" w:rsidRDefault="00393B34" w:rsidP="00683AD0">
            <w:r>
              <w:t>-gimnastika</w:t>
            </w:r>
          </w:p>
          <w:p w:rsidR="00393B34" w:rsidRDefault="00393B34" w:rsidP="00683AD0">
            <w:r>
              <w:t>-folklor</w:t>
            </w:r>
          </w:p>
          <w:p w:rsidR="00393B34" w:rsidRDefault="00393B34" w:rsidP="00683AD0">
            <w:r>
              <w:t>-relax kids*</w:t>
            </w:r>
          </w:p>
        </w:tc>
        <w:tc>
          <w:tcPr>
            <w:tcW w:w="1559" w:type="dxa"/>
            <w:shd w:val="clear" w:color="auto" w:fill="auto"/>
          </w:tcPr>
          <w:p w:rsidR="00393B34" w:rsidRDefault="00393B34" w:rsidP="00683AD0">
            <w:r>
              <w:t>Programi:</w:t>
            </w:r>
          </w:p>
          <w:p w:rsidR="00393B34" w:rsidRDefault="00393B34" w:rsidP="00683AD0">
            <w:r>
              <w:t xml:space="preserve">-sportski </w:t>
            </w:r>
          </w:p>
          <w:p w:rsidR="00393B34" w:rsidRDefault="00393B34" w:rsidP="00683AD0">
            <w:r>
              <w:t xml:space="preserve">-rano učenje </w:t>
            </w:r>
          </w:p>
          <w:p w:rsidR="00393B34" w:rsidRDefault="00393B34" w:rsidP="00683AD0">
            <w:r>
              <w:t xml:space="preserve"> engl. jezika</w:t>
            </w:r>
          </w:p>
          <w:p w:rsidR="00393B34" w:rsidRDefault="00393B34" w:rsidP="00683AD0">
            <w:r>
              <w:t xml:space="preserve">-ritmika i </w:t>
            </w:r>
          </w:p>
          <w:p w:rsidR="00393B34" w:rsidRDefault="00393B34" w:rsidP="00683AD0">
            <w:r>
              <w:t xml:space="preserve"> ples</w:t>
            </w:r>
          </w:p>
          <w:p w:rsidR="00393B34" w:rsidRDefault="00393B34" w:rsidP="00683AD0">
            <w:r>
              <w:t>-gimnastika</w:t>
            </w:r>
          </w:p>
          <w:p w:rsidR="00393B34" w:rsidRDefault="00393B34" w:rsidP="00683AD0">
            <w:r w:rsidRPr="00944052">
              <w:t>-folklor</w:t>
            </w:r>
          </w:p>
          <w:p w:rsidR="00393B34" w:rsidRDefault="00393B34" w:rsidP="00683AD0">
            <w:r>
              <w:t>*formiranje</w:t>
            </w:r>
          </w:p>
          <w:p w:rsidR="00393B34" w:rsidRPr="00944052" w:rsidRDefault="00393B34" w:rsidP="00683AD0">
            <w:r>
              <w:t>grupe u tijeku</w:t>
            </w:r>
          </w:p>
        </w:tc>
      </w:tr>
    </w:tbl>
    <w:p w:rsidR="00393B34" w:rsidRDefault="00393B34" w:rsidP="00393B34"/>
    <w:p w:rsidR="00393B34" w:rsidRDefault="00393B34" w:rsidP="00393B34"/>
    <w:p w:rsidR="00393B34" w:rsidRDefault="00393B34" w:rsidP="00393B34"/>
    <w:p w:rsidR="00393B34" w:rsidRDefault="00393B34" w:rsidP="00393B34">
      <w:r>
        <w:t>Područje: Kultura i umjetnost</w:t>
      </w:r>
    </w:p>
    <w:p w:rsidR="00393B34" w:rsidRDefault="00393B34" w:rsidP="00393B34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2038"/>
        <w:gridCol w:w="1397"/>
        <w:gridCol w:w="1397"/>
        <w:gridCol w:w="1309"/>
        <w:gridCol w:w="1534"/>
      </w:tblGrid>
      <w:tr w:rsidR="00393B34" w:rsidTr="00683AD0">
        <w:tc>
          <w:tcPr>
            <w:tcW w:w="9464" w:type="dxa"/>
            <w:gridSpan w:val="6"/>
            <w:shd w:val="clear" w:color="auto" w:fill="auto"/>
          </w:tcPr>
          <w:p w:rsidR="00393B34" w:rsidRDefault="00393B34" w:rsidP="00683AD0">
            <w:r>
              <w:t>Cilj: Povećanje/održavanje broja organiziranih posjeta vrtićkih skupina kulturnim manifestacijama čime se djecu upoznaje s umjetničkim i kultirnim svijetom te ih se potiče na izražavanje kreativnosti</w:t>
            </w:r>
          </w:p>
        </w:tc>
      </w:tr>
      <w:tr w:rsidR="00393B34" w:rsidTr="00683AD0">
        <w:tc>
          <w:tcPr>
            <w:tcW w:w="1789" w:type="dxa"/>
            <w:shd w:val="clear" w:color="auto" w:fill="auto"/>
          </w:tcPr>
          <w:p w:rsidR="00393B34" w:rsidRDefault="00393B34" w:rsidP="00683AD0">
            <w:r>
              <w:t>Pokazatelj</w:t>
            </w:r>
          </w:p>
          <w:p w:rsidR="00393B34" w:rsidRDefault="00393B34" w:rsidP="00683AD0">
            <w:r>
              <w:t>rezultata</w:t>
            </w:r>
          </w:p>
        </w:tc>
        <w:tc>
          <w:tcPr>
            <w:tcW w:w="2038" w:type="dxa"/>
            <w:shd w:val="clear" w:color="auto" w:fill="auto"/>
          </w:tcPr>
          <w:p w:rsidR="00393B34" w:rsidRDefault="00393B34" w:rsidP="00683AD0">
            <w:r>
              <w:t>Definicija</w:t>
            </w:r>
          </w:p>
        </w:tc>
        <w:tc>
          <w:tcPr>
            <w:tcW w:w="1397" w:type="dxa"/>
            <w:shd w:val="clear" w:color="auto" w:fill="auto"/>
          </w:tcPr>
          <w:p w:rsidR="00393B34" w:rsidRDefault="00393B34" w:rsidP="00683AD0">
            <w:r>
              <w:t>Jedinica</w:t>
            </w:r>
          </w:p>
        </w:tc>
        <w:tc>
          <w:tcPr>
            <w:tcW w:w="1397" w:type="dxa"/>
            <w:shd w:val="clear" w:color="auto" w:fill="auto"/>
          </w:tcPr>
          <w:p w:rsidR="00393B34" w:rsidRDefault="00393B34" w:rsidP="00683AD0">
            <w:r>
              <w:t>Polazna vrijednost</w:t>
            </w:r>
          </w:p>
          <w:p w:rsidR="00393B34" w:rsidRDefault="00393B34" w:rsidP="00683AD0">
            <w:r>
              <w:t>2018.</w:t>
            </w:r>
          </w:p>
        </w:tc>
        <w:tc>
          <w:tcPr>
            <w:tcW w:w="1309" w:type="dxa"/>
            <w:shd w:val="clear" w:color="auto" w:fill="auto"/>
          </w:tcPr>
          <w:p w:rsidR="00393B34" w:rsidRDefault="00393B34" w:rsidP="00683AD0">
            <w:r>
              <w:t>Ciljana vrijednost</w:t>
            </w:r>
          </w:p>
          <w:p w:rsidR="00393B34" w:rsidRDefault="00393B34" w:rsidP="00683AD0">
            <w:r>
              <w:t>2019.</w:t>
            </w:r>
          </w:p>
        </w:tc>
        <w:tc>
          <w:tcPr>
            <w:tcW w:w="1534" w:type="dxa"/>
            <w:shd w:val="clear" w:color="auto" w:fill="auto"/>
          </w:tcPr>
          <w:p w:rsidR="00393B34" w:rsidRDefault="00393B34" w:rsidP="00683AD0">
            <w:r>
              <w:t>Ostvarena vrijednost</w:t>
            </w:r>
          </w:p>
          <w:p w:rsidR="00393B34" w:rsidRDefault="00393B34" w:rsidP="00683AD0">
            <w:r>
              <w:t>2019.</w:t>
            </w:r>
          </w:p>
        </w:tc>
      </w:tr>
      <w:tr w:rsidR="00393B34" w:rsidTr="00683AD0">
        <w:tc>
          <w:tcPr>
            <w:tcW w:w="1789" w:type="dxa"/>
            <w:shd w:val="clear" w:color="auto" w:fill="auto"/>
          </w:tcPr>
          <w:p w:rsidR="00393B34" w:rsidRDefault="00393B34" w:rsidP="00683AD0">
            <w:r>
              <w:t>Povećanje/ održavanje broja organiziranih posjeta vrtićkih skupina kulturnim manifestacijama</w:t>
            </w:r>
          </w:p>
        </w:tc>
        <w:tc>
          <w:tcPr>
            <w:tcW w:w="2038" w:type="dxa"/>
            <w:shd w:val="clear" w:color="auto" w:fill="auto"/>
          </w:tcPr>
          <w:p w:rsidR="00393B34" w:rsidRDefault="00393B34" w:rsidP="00683AD0">
            <w:r>
              <w:t>Organiziranjem posjeta vrtićkih skupina kulturnim manifestacijama bogati se cjelokupno iskustvo djece kroz raznolike aktivn.</w:t>
            </w:r>
          </w:p>
        </w:tc>
        <w:tc>
          <w:tcPr>
            <w:tcW w:w="1397" w:type="dxa"/>
            <w:shd w:val="clear" w:color="auto" w:fill="auto"/>
          </w:tcPr>
          <w:p w:rsidR="00393B34" w:rsidRDefault="00393B34" w:rsidP="00683AD0">
            <w:r>
              <w:t>% realizacije planiranih posjeta dječjim kazalištima godišnje na razini dječjeg vrtića</w:t>
            </w:r>
          </w:p>
        </w:tc>
        <w:tc>
          <w:tcPr>
            <w:tcW w:w="1397" w:type="dxa"/>
            <w:shd w:val="clear" w:color="auto" w:fill="auto"/>
          </w:tcPr>
          <w:p w:rsidR="00393B34" w:rsidRDefault="00393B34" w:rsidP="00683AD0">
            <w:r>
              <w:t>100%</w:t>
            </w:r>
          </w:p>
          <w:p w:rsidR="00393B34" w:rsidRDefault="00393B34" w:rsidP="00683AD0">
            <w:r>
              <w:t>realizacije planiranih posjeta dječjim kazalištima godišnje na razini dječjeg vrtića</w:t>
            </w:r>
          </w:p>
        </w:tc>
        <w:tc>
          <w:tcPr>
            <w:tcW w:w="1309" w:type="dxa"/>
            <w:shd w:val="clear" w:color="auto" w:fill="auto"/>
          </w:tcPr>
          <w:p w:rsidR="00393B34" w:rsidRDefault="00393B34" w:rsidP="00683AD0">
            <w:r>
              <w:t>100%</w:t>
            </w:r>
          </w:p>
          <w:p w:rsidR="00393B34" w:rsidRDefault="00393B34" w:rsidP="00683AD0">
            <w:r>
              <w:t>realizacije planiranih posjeta dječjim kazalištima godišnje na razini dječjeg vrtića</w:t>
            </w:r>
          </w:p>
        </w:tc>
        <w:tc>
          <w:tcPr>
            <w:tcW w:w="1534" w:type="dxa"/>
            <w:shd w:val="clear" w:color="auto" w:fill="auto"/>
          </w:tcPr>
          <w:p w:rsidR="00393B34" w:rsidRDefault="00393B34" w:rsidP="00683AD0">
            <w:r>
              <w:t>100%</w:t>
            </w:r>
          </w:p>
          <w:p w:rsidR="00393B34" w:rsidRDefault="00393B34" w:rsidP="00683AD0">
            <w:r>
              <w:t>realizacije planiranih posjeta dječjim kazalištima godišnje na razini dječjeg vrtića</w:t>
            </w:r>
          </w:p>
        </w:tc>
      </w:tr>
      <w:tr w:rsidR="00393B34" w:rsidTr="00683AD0">
        <w:tc>
          <w:tcPr>
            <w:tcW w:w="1789" w:type="dxa"/>
            <w:shd w:val="clear" w:color="auto" w:fill="auto"/>
          </w:tcPr>
          <w:p w:rsidR="00393B34" w:rsidRDefault="00393B34" w:rsidP="00683AD0">
            <w:r>
              <w:lastRenderedPageBreak/>
              <w:t>Povećanje/ održavanje broja gostovanja kazališta i/ili dramskih skupina i sl. u dječjem vrtiću</w:t>
            </w:r>
          </w:p>
        </w:tc>
        <w:tc>
          <w:tcPr>
            <w:tcW w:w="2038" w:type="dxa"/>
            <w:shd w:val="clear" w:color="auto" w:fill="auto"/>
          </w:tcPr>
          <w:p w:rsidR="00393B34" w:rsidRDefault="00393B34" w:rsidP="00683AD0">
            <w:r>
              <w:t xml:space="preserve">Gostovanjem kazališta i dramskih skupina djeci se u njihovom okruženju približava dramska umjetnost </w:t>
            </w:r>
          </w:p>
        </w:tc>
        <w:tc>
          <w:tcPr>
            <w:tcW w:w="1397" w:type="dxa"/>
            <w:shd w:val="clear" w:color="auto" w:fill="auto"/>
          </w:tcPr>
          <w:p w:rsidR="00393B34" w:rsidRDefault="00393B34" w:rsidP="00683AD0">
            <w:r>
              <w:t>% realizacije planiranih</w:t>
            </w:r>
          </w:p>
          <w:p w:rsidR="00393B34" w:rsidRDefault="00393B34" w:rsidP="00683AD0">
            <w:r>
              <w:t>gostovanja godišnje na razini vrtića</w:t>
            </w:r>
          </w:p>
        </w:tc>
        <w:tc>
          <w:tcPr>
            <w:tcW w:w="1397" w:type="dxa"/>
            <w:shd w:val="clear" w:color="auto" w:fill="auto"/>
          </w:tcPr>
          <w:p w:rsidR="00393B34" w:rsidRDefault="00393B34" w:rsidP="00683AD0">
            <w:r>
              <w:t>% 100 realizacije planiranih</w:t>
            </w:r>
          </w:p>
          <w:p w:rsidR="00393B34" w:rsidRDefault="00393B34" w:rsidP="00683AD0">
            <w:r>
              <w:t>gostovanja godišnje na razini vrtića</w:t>
            </w:r>
          </w:p>
        </w:tc>
        <w:tc>
          <w:tcPr>
            <w:tcW w:w="1309" w:type="dxa"/>
            <w:shd w:val="clear" w:color="auto" w:fill="auto"/>
          </w:tcPr>
          <w:p w:rsidR="00393B34" w:rsidRDefault="00393B34" w:rsidP="00683AD0">
            <w:r>
              <w:t>% 100 realizacije planiranih</w:t>
            </w:r>
          </w:p>
          <w:p w:rsidR="00393B34" w:rsidRDefault="00393B34" w:rsidP="00683AD0">
            <w:r>
              <w:t>gostovanja godišnje na razini vrtića</w:t>
            </w:r>
          </w:p>
        </w:tc>
        <w:tc>
          <w:tcPr>
            <w:tcW w:w="1534" w:type="dxa"/>
            <w:shd w:val="clear" w:color="auto" w:fill="auto"/>
          </w:tcPr>
          <w:p w:rsidR="00393B34" w:rsidRDefault="00393B34" w:rsidP="00683AD0">
            <w:r>
              <w:t>% 100 realizacije planiranih</w:t>
            </w:r>
          </w:p>
          <w:p w:rsidR="00393B34" w:rsidRDefault="00393B34" w:rsidP="00683AD0">
            <w:r>
              <w:t>gostovanja godišnje na razini vrtića</w:t>
            </w:r>
          </w:p>
        </w:tc>
      </w:tr>
    </w:tbl>
    <w:p w:rsidR="00393B34" w:rsidRDefault="00393B34" w:rsidP="00393B34"/>
    <w:p w:rsidR="00393B34" w:rsidRDefault="00393B34" w:rsidP="00393B34"/>
    <w:p w:rsidR="00393B34" w:rsidRDefault="00393B34" w:rsidP="00393B34">
      <w:r>
        <w:t>Područje: Kvaliteta zaposlenog kolektiva</w:t>
      </w:r>
    </w:p>
    <w:p w:rsidR="00393B34" w:rsidRDefault="00393B34" w:rsidP="00393B34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1808"/>
        <w:gridCol w:w="1456"/>
        <w:gridCol w:w="1456"/>
        <w:gridCol w:w="1456"/>
        <w:gridCol w:w="1632"/>
      </w:tblGrid>
      <w:tr w:rsidR="00393B34" w:rsidTr="00683AD0">
        <w:tc>
          <w:tcPr>
            <w:tcW w:w="9464" w:type="dxa"/>
            <w:gridSpan w:val="6"/>
            <w:shd w:val="clear" w:color="auto" w:fill="auto"/>
          </w:tcPr>
          <w:p w:rsidR="00393B34" w:rsidRDefault="00393B34" w:rsidP="00683AD0">
            <w:r>
              <w:t>Cilj: Održati kvalitetu zaposlenog kolektiva kroz provođenje stručnog usavršavanja za sve djelatnike</w:t>
            </w:r>
          </w:p>
        </w:tc>
      </w:tr>
      <w:tr w:rsidR="00393B34" w:rsidTr="00683AD0">
        <w:tc>
          <w:tcPr>
            <w:tcW w:w="1656" w:type="dxa"/>
            <w:shd w:val="clear" w:color="auto" w:fill="auto"/>
          </w:tcPr>
          <w:p w:rsidR="00393B34" w:rsidRDefault="00393B34" w:rsidP="00683AD0">
            <w:r>
              <w:t>Pokazatelj</w:t>
            </w:r>
          </w:p>
          <w:p w:rsidR="00393B34" w:rsidRDefault="00393B34" w:rsidP="00683AD0">
            <w:r>
              <w:t>rezultata</w:t>
            </w:r>
          </w:p>
        </w:tc>
        <w:tc>
          <w:tcPr>
            <w:tcW w:w="1808" w:type="dxa"/>
            <w:shd w:val="clear" w:color="auto" w:fill="auto"/>
          </w:tcPr>
          <w:p w:rsidR="00393B34" w:rsidRDefault="00393B34" w:rsidP="00683AD0">
            <w:r>
              <w:t>Definicija</w:t>
            </w:r>
          </w:p>
        </w:tc>
        <w:tc>
          <w:tcPr>
            <w:tcW w:w="1456" w:type="dxa"/>
            <w:shd w:val="clear" w:color="auto" w:fill="auto"/>
          </w:tcPr>
          <w:p w:rsidR="00393B34" w:rsidRDefault="00393B34" w:rsidP="00683AD0">
            <w:r>
              <w:t>Jedinica</w:t>
            </w:r>
          </w:p>
        </w:tc>
        <w:tc>
          <w:tcPr>
            <w:tcW w:w="1456" w:type="dxa"/>
            <w:shd w:val="clear" w:color="auto" w:fill="auto"/>
          </w:tcPr>
          <w:p w:rsidR="00393B34" w:rsidRDefault="00393B34" w:rsidP="00683AD0">
            <w:r>
              <w:t>Polazna vrijednost</w:t>
            </w:r>
          </w:p>
          <w:p w:rsidR="00393B34" w:rsidRDefault="00393B34" w:rsidP="00683AD0">
            <w:r>
              <w:t>2018.</w:t>
            </w:r>
          </w:p>
        </w:tc>
        <w:tc>
          <w:tcPr>
            <w:tcW w:w="1456" w:type="dxa"/>
            <w:shd w:val="clear" w:color="auto" w:fill="auto"/>
          </w:tcPr>
          <w:p w:rsidR="00393B34" w:rsidRDefault="00393B34" w:rsidP="00683AD0">
            <w:r>
              <w:t>Ciljana vrijednost</w:t>
            </w:r>
          </w:p>
          <w:p w:rsidR="00393B34" w:rsidRDefault="00393B34" w:rsidP="00683AD0">
            <w:r>
              <w:t>2019.</w:t>
            </w:r>
          </w:p>
        </w:tc>
        <w:tc>
          <w:tcPr>
            <w:tcW w:w="1632" w:type="dxa"/>
            <w:shd w:val="clear" w:color="auto" w:fill="auto"/>
          </w:tcPr>
          <w:p w:rsidR="00393B34" w:rsidRDefault="00393B34" w:rsidP="00683AD0">
            <w:r>
              <w:t>Ostvarena vrijednost</w:t>
            </w:r>
          </w:p>
          <w:p w:rsidR="00393B34" w:rsidRDefault="00393B34" w:rsidP="00683AD0">
            <w:r>
              <w:t>2019.</w:t>
            </w:r>
          </w:p>
        </w:tc>
      </w:tr>
      <w:tr w:rsidR="00393B34" w:rsidTr="00683AD0">
        <w:tc>
          <w:tcPr>
            <w:tcW w:w="1656" w:type="dxa"/>
            <w:shd w:val="clear" w:color="auto" w:fill="auto"/>
          </w:tcPr>
          <w:p w:rsidR="00393B34" w:rsidRDefault="00393B34" w:rsidP="00683AD0">
            <w:r>
              <w:t>Odgojitelji, str.suradnici i ravnatelj pohađali su programe profesionalnog usavršavanja sukladno planu i programu MZO-a  i AZOO-a</w:t>
            </w:r>
          </w:p>
        </w:tc>
        <w:tc>
          <w:tcPr>
            <w:tcW w:w="1808" w:type="dxa"/>
            <w:shd w:val="clear" w:color="auto" w:fill="auto"/>
          </w:tcPr>
          <w:p w:rsidR="00393B34" w:rsidRDefault="00393B34" w:rsidP="00683AD0">
            <w:r>
              <w:t>Pohađanjem seminara i radionica radi se na profesionalnom rastu i razvoju odgojitelja i stručnih suradnika koji je nephodan za kvalitetno provođenje predškolskog odgoja i obraz.</w:t>
            </w:r>
          </w:p>
        </w:tc>
        <w:tc>
          <w:tcPr>
            <w:tcW w:w="1456" w:type="dxa"/>
            <w:shd w:val="clear" w:color="auto" w:fill="auto"/>
          </w:tcPr>
          <w:p w:rsidR="00393B34" w:rsidRDefault="00393B34" w:rsidP="00683AD0">
            <w:r>
              <w:t>%</w:t>
            </w:r>
          </w:p>
          <w:p w:rsidR="00393B34" w:rsidRDefault="00393B34" w:rsidP="00683AD0">
            <w:r>
              <w:t>realizacije plana i programa stručnog usavršavanja</w:t>
            </w:r>
          </w:p>
        </w:tc>
        <w:tc>
          <w:tcPr>
            <w:tcW w:w="1456" w:type="dxa"/>
            <w:shd w:val="clear" w:color="auto" w:fill="auto"/>
          </w:tcPr>
          <w:p w:rsidR="00393B34" w:rsidRDefault="00393B34" w:rsidP="00683AD0">
            <w:r>
              <w:t>90 %</w:t>
            </w:r>
          </w:p>
          <w:p w:rsidR="00393B34" w:rsidRDefault="00393B34" w:rsidP="00683AD0">
            <w:r>
              <w:t>realizacije plana i programa stručnog usavršavanja</w:t>
            </w:r>
          </w:p>
        </w:tc>
        <w:tc>
          <w:tcPr>
            <w:tcW w:w="1456" w:type="dxa"/>
            <w:shd w:val="clear" w:color="auto" w:fill="auto"/>
          </w:tcPr>
          <w:p w:rsidR="00393B34" w:rsidRDefault="00393B34" w:rsidP="00683AD0">
            <w:r>
              <w:t>100 %</w:t>
            </w:r>
          </w:p>
          <w:p w:rsidR="00393B34" w:rsidRDefault="00393B34" w:rsidP="00683AD0">
            <w:r>
              <w:t>realizacije plana i programa stručnog usavršavanja</w:t>
            </w:r>
          </w:p>
        </w:tc>
        <w:tc>
          <w:tcPr>
            <w:tcW w:w="1632" w:type="dxa"/>
            <w:shd w:val="clear" w:color="auto" w:fill="auto"/>
          </w:tcPr>
          <w:p w:rsidR="00393B34" w:rsidRDefault="00393B34" w:rsidP="00683AD0">
            <w:r>
              <w:t>90 %</w:t>
            </w:r>
          </w:p>
          <w:p w:rsidR="00393B34" w:rsidRDefault="00393B34" w:rsidP="00683AD0">
            <w:r>
              <w:t>realizacije plana i programa stručnog usavršavanja</w:t>
            </w:r>
          </w:p>
        </w:tc>
      </w:tr>
    </w:tbl>
    <w:p w:rsidR="00393B34" w:rsidRDefault="00393B34" w:rsidP="00393B34"/>
    <w:p w:rsidR="00393B34" w:rsidRDefault="00393B34" w:rsidP="00393B34">
      <w:r>
        <w:t>Područje:  Održavanje kvalitete vrtićke djelatnosti:</w:t>
      </w:r>
    </w:p>
    <w:p w:rsidR="00393B34" w:rsidRDefault="00393B34" w:rsidP="00393B34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2073"/>
        <w:gridCol w:w="1443"/>
        <w:gridCol w:w="1576"/>
        <w:gridCol w:w="1249"/>
        <w:gridCol w:w="1586"/>
      </w:tblGrid>
      <w:tr w:rsidR="00393B34" w:rsidTr="00683AD0">
        <w:tc>
          <w:tcPr>
            <w:tcW w:w="9464" w:type="dxa"/>
            <w:gridSpan w:val="6"/>
            <w:shd w:val="clear" w:color="auto" w:fill="auto"/>
          </w:tcPr>
          <w:p w:rsidR="00393B34" w:rsidRDefault="00393B34" w:rsidP="00683AD0">
            <w:r>
              <w:t>Cilj: Smanjenje liste neprimljene djece kroz širenje kapaciteta vrtića do maksimalne veličine</w:t>
            </w:r>
          </w:p>
        </w:tc>
      </w:tr>
      <w:tr w:rsidR="00393B34" w:rsidTr="00683AD0">
        <w:tc>
          <w:tcPr>
            <w:tcW w:w="1537" w:type="dxa"/>
            <w:shd w:val="clear" w:color="auto" w:fill="auto"/>
          </w:tcPr>
          <w:p w:rsidR="00393B34" w:rsidRDefault="00393B34" w:rsidP="00683AD0">
            <w:r>
              <w:t>Pokazatelj</w:t>
            </w:r>
          </w:p>
          <w:p w:rsidR="00393B34" w:rsidRDefault="00393B34" w:rsidP="00683AD0">
            <w:r>
              <w:t>rezultata</w:t>
            </w:r>
          </w:p>
        </w:tc>
        <w:tc>
          <w:tcPr>
            <w:tcW w:w="2073" w:type="dxa"/>
            <w:shd w:val="clear" w:color="auto" w:fill="auto"/>
          </w:tcPr>
          <w:p w:rsidR="00393B34" w:rsidRDefault="00393B34" w:rsidP="00683AD0">
            <w:r>
              <w:t>Definicija</w:t>
            </w:r>
          </w:p>
        </w:tc>
        <w:tc>
          <w:tcPr>
            <w:tcW w:w="1443" w:type="dxa"/>
            <w:shd w:val="clear" w:color="auto" w:fill="auto"/>
          </w:tcPr>
          <w:p w:rsidR="00393B34" w:rsidRDefault="00393B34" w:rsidP="00683AD0">
            <w:r>
              <w:t>Jedinica</w:t>
            </w:r>
          </w:p>
        </w:tc>
        <w:tc>
          <w:tcPr>
            <w:tcW w:w="1576" w:type="dxa"/>
            <w:shd w:val="clear" w:color="auto" w:fill="auto"/>
          </w:tcPr>
          <w:p w:rsidR="00393B34" w:rsidRDefault="00393B34" w:rsidP="00683AD0">
            <w:r>
              <w:t>Polazna vrijednost</w:t>
            </w:r>
          </w:p>
          <w:p w:rsidR="00393B34" w:rsidRDefault="00393B34" w:rsidP="00683AD0">
            <w:r>
              <w:t>2018.</w:t>
            </w:r>
          </w:p>
        </w:tc>
        <w:tc>
          <w:tcPr>
            <w:tcW w:w="1249" w:type="dxa"/>
            <w:shd w:val="clear" w:color="auto" w:fill="auto"/>
          </w:tcPr>
          <w:p w:rsidR="00393B34" w:rsidRDefault="00393B34" w:rsidP="00683AD0">
            <w:r>
              <w:t>Ciljana vrijednost</w:t>
            </w:r>
          </w:p>
          <w:p w:rsidR="00393B34" w:rsidRDefault="00393B34" w:rsidP="00683AD0">
            <w:r>
              <w:t>2019.</w:t>
            </w:r>
          </w:p>
        </w:tc>
        <w:tc>
          <w:tcPr>
            <w:tcW w:w="1586" w:type="dxa"/>
            <w:shd w:val="clear" w:color="auto" w:fill="auto"/>
          </w:tcPr>
          <w:p w:rsidR="00393B34" w:rsidRDefault="00393B34" w:rsidP="00683AD0">
            <w:r>
              <w:t>Ostvarena vrijednost</w:t>
            </w:r>
          </w:p>
          <w:p w:rsidR="00393B34" w:rsidRDefault="00393B34" w:rsidP="00683AD0">
            <w:r>
              <w:t>2019.</w:t>
            </w:r>
          </w:p>
        </w:tc>
      </w:tr>
      <w:tr w:rsidR="00393B34" w:rsidTr="00683AD0">
        <w:tc>
          <w:tcPr>
            <w:tcW w:w="1537" w:type="dxa"/>
            <w:shd w:val="clear" w:color="auto" w:fill="auto"/>
          </w:tcPr>
          <w:p w:rsidR="00393B34" w:rsidRDefault="00393B34" w:rsidP="00683AD0">
            <w:r>
              <w:t>Broj djece koja imaju uvjete za upis na listi neprimljenih</w:t>
            </w:r>
          </w:p>
        </w:tc>
        <w:tc>
          <w:tcPr>
            <w:tcW w:w="2073" w:type="dxa"/>
            <w:shd w:val="clear" w:color="auto" w:fill="auto"/>
          </w:tcPr>
          <w:p w:rsidR="00393B34" w:rsidRDefault="00393B34" w:rsidP="00683AD0">
            <w:r>
              <w:t>Smanjenjem broja neprimljene djece (koja imaju uvjete za upis) stvaraju se uvjeti za kvalitetniji život obitelji</w:t>
            </w:r>
          </w:p>
        </w:tc>
        <w:tc>
          <w:tcPr>
            <w:tcW w:w="1443" w:type="dxa"/>
            <w:shd w:val="clear" w:color="auto" w:fill="auto"/>
          </w:tcPr>
          <w:p w:rsidR="00393B34" w:rsidRDefault="00393B34" w:rsidP="00683AD0">
            <w:r>
              <w:t>Broj djece koja imaju uvjete za upis, a nalaze se na listi neprimljenih</w:t>
            </w:r>
          </w:p>
        </w:tc>
        <w:tc>
          <w:tcPr>
            <w:tcW w:w="1576" w:type="dxa"/>
            <w:shd w:val="clear" w:color="auto" w:fill="auto"/>
          </w:tcPr>
          <w:p w:rsidR="00393B34" w:rsidRDefault="00393B34" w:rsidP="00683AD0">
            <w:r>
              <w:t>23</w:t>
            </w:r>
          </w:p>
        </w:tc>
        <w:tc>
          <w:tcPr>
            <w:tcW w:w="1249" w:type="dxa"/>
            <w:shd w:val="clear" w:color="auto" w:fill="auto"/>
          </w:tcPr>
          <w:p w:rsidR="00393B34" w:rsidRDefault="00393B34" w:rsidP="00683AD0">
            <w:r>
              <w:t xml:space="preserve">  0</w:t>
            </w:r>
          </w:p>
        </w:tc>
        <w:tc>
          <w:tcPr>
            <w:tcW w:w="1586" w:type="dxa"/>
            <w:shd w:val="clear" w:color="auto" w:fill="auto"/>
          </w:tcPr>
          <w:p w:rsidR="00393B34" w:rsidRDefault="00393B34" w:rsidP="00683AD0">
            <w:r>
              <w:t xml:space="preserve">  19</w:t>
            </w:r>
          </w:p>
          <w:p w:rsidR="00393B34" w:rsidRPr="005F4B4E" w:rsidRDefault="00393B34" w:rsidP="00683AD0">
            <w:pPr>
              <w:rPr>
                <w:sz w:val="18"/>
                <w:szCs w:val="18"/>
              </w:rPr>
            </w:pPr>
          </w:p>
          <w:p w:rsidR="00393B34" w:rsidRPr="005F4B4E" w:rsidRDefault="00393B34" w:rsidP="00683AD0">
            <w:pPr>
              <w:rPr>
                <w:sz w:val="16"/>
                <w:szCs w:val="16"/>
              </w:rPr>
            </w:pPr>
            <w:r w:rsidRPr="005F4B4E">
              <w:rPr>
                <w:sz w:val="18"/>
                <w:szCs w:val="18"/>
              </w:rPr>
              <w:t>Napomena : od toga 10-ero premladih za u</w:t>
            </w:r>
            <w:r>
              <w:rPr>
                <w:sz w:val="18"/>
                <w:szCs w:val="18"/>
              </w:rPr>
              <w:t>p</w:t>
            </w:r>
            <w:r w:rsidRPr="005F4B4E">
              <w:rPr>
                <w:sz w:val="18"/>
                <w:szCs w:val="18"/>
              </w:rPr>
              <w:t>is</w:t>
            </w:r>
            <w:r w:rsidRPr="005F4B4E">
              <w:rPr>
                <w:sz w:val="16"/>
                <w:szCs w:val="16"/>
              </w:rPr>
              <w:t xml:space="preserve"> </w:t>
            </w:r>
          </w:p>
        </w:tc>
      </w:tr>
      <w:tr w:rsidR="00393B34" w:rsidTr="00683AD0">
        <w:tc>
          <w:tcPr>
            <w:tcW w:w="9464" w:type="dxa"/>
            <w:gridSpan w:val="6"/>
            <w:shd w:val="clear" w:color="auto" w:fill="auto"/>
          </w:tcPr>
          <w:p w:rsidR="00393B34" w:rsidRDefault="00393B34" w:rsidP="00683AD0">
            <w:r>
              <w:t xml:space="preserve">Cilj: Približavanje normativima za broj djece po odgojnim skupinama sukladno Državnom    </w:t>
            </w:r>
          </w:p>
          <w:p w:rsidR="00393B34" w:rsidRDefault="00393B34" w:rsidP="00683AD0">
            <w:r>
              <w:t xml:space="preserve">       pedagoškom standardu </w:t>
            </w:r>
          </w:p>
        </w:tc>
      </w:tr>
      <w:tr w:rsidR="00393B34" w:rsidTr="00683AD0">
        <w:tc>
          <w:tcPr>
            <w:tcW w:w="1537" w:type="dxa"/>
            <w:shd w:val="clear" w:color="auto" w:fill="auto"/>
          </w:tcPr>
          <w:p w:rsidR="00393B34" w:rsidRDefault="00393B34" w:rsidP="00683AD0">
            <w:r>
              <w:t>Broj djece po odgojnim skupinama</w:t>
            </w:r>
          </w:p>
          <w:p w:rsidR="00393B34" w:rsidRDefault="00393B34" w:rsidP="00683AD0">
            <w:r>
              <w:lastRenderedPageBreak/>
              <w:t>(usklađenost s DPS-om)</w:t>
            </w:r>
          </w:p>
        </w:tc>
        <w:tc>
          <w:tcPr>
            <w:tcW w:w="2073" w:type="dxa"/>
            <w:shd w:val="clear" w:color="auto" w:fill="auto"/>
          </w:tcPr>
          <w:p w:rsidR="00393B34" w:rsidRDefault="00393B34" w:rsidP="00683AD0">
            <w:r>
              <w:lastRenderedPageBreak/>
              <w:t xml:space="preserve">Broj djece u skupini u odnosu na broj odgojitelja </w:t>
            </w:r>
            <w:r>
              <w:lastRenderedPageBreak/>
              <w:t>mora biti usklađen DPS-u</w:t>
            </w:r>
          </w:p>
        </w:tc>
        <w:tc>
          <w:tcPr>
            <w:tcW w:w="1443" w:type="dxa"/>
            <w:shd w:val="clear" w:color="auto" w:fill="auto"/>
          </w:tcPr>
          <w:p w:rsidR="00393B34" w:rsidRDefault="00393B34" w:rsidP="00683AD0">
            <w:r>
              <w:lastRenderedPageBreak/>
              <w:t xml:space="preserve">Broj dj. u skupinama </w:t>
            </w:r>
          </w:p>
          <w:p w:rsidR="00393B34" w:rsidRDefault="00393B34" w:rsidP="00683AD0">
            <w:r>
              <w:t xml:space="preserve">na </w:t>
            </w:r>
          </w:p>
          <w:p w:rsidR="00393B34" w:rsidRDefault="00393B34" w:rsidP="00683AD0">
            <w:r>
              <w:lastRenderedPageBreak/>
              <w:t>2 odgojitelja</w:t>
            </w:r>
          </w:p>
          <w:p w:rsidR="00393B34" w:rsidRDefault="00393B34" w:rsidP="00683AD0"/>
        </w:tc>
        <w:tc>
          <w:tcPr>
            <w:tcW w:w="1576" w:type="dxa"/>
            <w:shd w:val="clear" w:color="auto" w:fill="auto"/>
          </w:tcPr>
          <w:p w:rsidR="00393B34" w:rsidRDefault="00393B34" w:rsidP="00683AD0">
            <w:r>
              <w:lastRenderedPageBreak/>
              <w:t>I j.:13-19*</w:t>
            </w:r>
          </w:p>
          <w:p w:rsidR="00393B34" w:rsidRDefault="00393B34" w:rsidP="00683AD0">
            <w:r>
              <w:t>II j.:18-23*</w:t>
            </w:r>
          </w:p>
          <w:p w:rsidR="00393B34" w:rsidRDefault="00393B34" w:rsidP="00683AD0">
            <w:r>
              <w:t>ml.:    17-22</w:t>
            </w:r>
          </w:p>
          <w:p w:rsidR="00393B34" w:rsidRDefault="00393B34" w:rsidP="00683AD0">
            <w:r>
              <w:lastRenderedPageBreak/>
              <w:t>sr.:     15-25</w:t>
            </w:r>
          </w:p>
          <w:p w:rsidR="00393B34" w:rsidRDefault="00393B34" w:rsidP="00683AD0">
            <w:r>
              <w:t>I st.:   24-27</w:t>
            </w:r>
          </w:p>
          <w:p w:rsidR="00393B34" w:rsidRDefault="00393B34" w:rsidP="00683AD0">
            <w:r>
              <w:t>II st.: 25-27</w:t>
            </w:r>
          </w:p>
          <w:p w:rsidR="00393B34" w:rsidRPr="005F4B4E" w:rsidRDefault="00393B34" w:rsidP="00683AD0">
            <w:pPr>
              <w:rPr>
                <w:sz w:val="18"/>
                <w:szCs w:val="18"/>
              </w:rPr>
            </w:pPr>
            <w:r w:rsidRPr="005F4B4E">
              <w:rPr>
                <w:sz w:val="18"/>
                <w:szCs w:val="18"/>
              </w:rPr>
              <w:t>(napomena:</w:t>
            </w:r>
          </w:p>
          <w:p w:rsidR="00393B34" w:rsidRDefault="00393B34" w:rsidP="00683AD0">
            <w:r w:rsidRPr="005F4B4E">
              <w:rPr>
                <w:sz w:val="18"/>
                <w:szCs w:val="18"/>
              </w:rPr>
              <w:t>*uz 2 odg. u skupini radi i pomagač)</w:t>
            </w:r>
          </w:p>
        </w:tc>
        <w:tc>
          <w:tcPr>
            <w:tcW w:w="1249" w:type="dxa"/>
            <w:shd w:val="clear" w:color="auto" w:fill="auto"/>
          </w:tcPr>
          <w:p w:rsidR="00393B34" w:rsidRDefault="00393B34" w:rsidP="00683AD0">
            <w:r>
              <w:lastRenderedPageBreak/>
              <w:t>I jasl.: 10</w:t>
            </w:r>
          </w:p>
          <w:p w:rsidR="00393B34" w:rsidRDefault="00393B34" w:rsidP="00683AD0">
            <w:r>
              <w:t>II jasl.: 14</w:t>
            </w:r>
          </w:p>
          <w:p w:rsidR="00393B34" w:rsidRDefault="00393B34" w:rsidP="00683AD0">
            <w:r>
              <w:t>ml.: 18</w:t>
            </w:r>
          </w:p>
          <w:p w:rsidR="00393B34" w:rsidRDefault="00393B34" w:rsidP="00683AD0">
            <w:r>
              <w:lastRenderedPageBreak/>
              <w:t>sr.:20</w:t>
            </w:r>
          </w:p>
          <w:p w:rsidR="00393B34" w:rsidRDefault="00393B34" w:rsidP="00683AD0">
            <w:r>
              <w:t>I st.: 23</w:t>
            </w:r>
          </w:p>
          <w:p w:rsidR="00393B34" w:rsidRDefault="00393B34" w:rsidP="00683AD0">
            <w:r>
              <w:t>II st.:25</w:t>
            </w:r>
          </w:p>
          <w:p w:rsidR="00393B34" w:rsidRPr="00620770" w:rsidRDefault="00393B34" w:rsidP="00683AD0">
            <w:pPr>
              <w:rPr>
                <w:sz w:val="18"/>
                <w:szCs w:val="18"/>
              </w:rPr>
            </w:pPr>
            <w:r w:rsidRPr="00620770">
              <w:rPr>
                <w:sz w:val="18"/>
                <w:szCs w:val="18"/>
              </w:rPr>
              <w:t xml:space="preserve">(prema </w:t>
            </w:r>
          </w:p>
          <w:p w:rsidR="00393B34" w:rsidRDefault="00393B34" w:rsidP="00683AD0">
            <w:r w:rsidRPr="00620770">
              <w:rPr>
                <w:sz w:val="18"/>
                <w:szCs w:val="18"/>
              </w:rPr>
              <w:t>DPS-u)</w:t>
            </w:r>
          </w:p>
        </w:tc>
        <w:tc>
          <w:tcPr>
            <w:tcW w:w="1586" w:type="dxa"/>
            <w:shd w:val="clear" w:color="auto" w:fill="auto"/>
          </w:tcPr>
          <w:p w:rsidR="00393B34" w:rsidRDefault="00393B34" w:rsidP="00683AD0">
            <w:r>
              <w:lastRenderedPageBreak/>
              <w:t>I j..:13-18*</w:t>
            </w:r>
          </w:p>
          <w:p w:rsidR="00393B34" w:rsidRDefault="00393B34" w:rsidP="00683AD0">
            <w:r>
              <w:t>II j:18-23*</w:t>
            </w:r>
          </w:p>
          <w:p w:rsidR="00393B34" w:rsidRDefault="00393B34" w:rsidP="00683AD0">
            <w:r>
              <w:t>ml.:    17-23</w:t>
            </w:r>
          </w:p>
          <w:p w:rsidR="00393B34" w:rsidRDefault="00393B34" w:rsidP="00683AD0">
            <w:r>
              <w:lastRenderedPageBreak/>
              <w:t>sr.:     15-24</w:t>
            </w:r>
          </w:p>
          <w:p w:rsidR="00393B34" w:rsidRDefault="00393B34" w:rsidP="00683AD0">
            <w:r>
              <w:t>I st.:   24-25</w:t>
            </w:r>
          </w:p>
          <w:p w:rsidR="00393B34" w:rsidRDefault="00393B34" w:rsidP="00683AD0">
            <w:r>
              <w:t>II st.: 25-26</w:t>
            </w:r>
          </w:p>
          <w:p w:rsidR="00393B34" w:rsidRPr="00620770" w:rsidRDefault="00393B34" w:rsidP="00683AD0">
            <w:pPr>
              <w:rPr>
                <w:sz w:val="18"/>
                <w:szCs w:val="18"/>
              </w:rPr>
            </w:pPr>
            <w:r w:rsidRPr="00620770">
              <w:rPr>
                <w:sz w:val="18"/>
                <w:szCs w:val="18"/>
              </w:rPr>
              <w:t>(napomena:</w:t>
            </w:r>
          </w:p>
          <w:p w:rsidR="00393B34" w:rsidRDefault="00393B34" w:rsidP="00683AD0">
            <w:r w:rsidRPr="00620770">
              <w:rPr>
                <w:sz w:val="18"/>
                <w:szCs w:val="18"/>
              </w:rPr>
              <w:t>*uz 2 odg. u skupini radi i pomagač</w:t>
            </w:r>
            <w:r>
              <w:t>)</w:t>
            </w:r>
          </w:p>
        </w:tc>
      </w:tr>
      <w:tr w:rsidR="00393B34" w:rsidTr="00683AD0">
        <w:tc>
          <w:tcPr>
            <w:tcW w:w="9464" w:type="dxa"/>
            <w:gridSpan w:val="6"/>
            <w:shd w:val="clear" w:color="auto" w:fill="auto"/>
          </w:tcPr>
          <w:p w:rsidR="00393B34" w:rsidRDefault="00393B34" w:rsidP="00683AD0">
            <w:r>
              <w:lastRenderedPageBreak/>
              <w:t xml:space="preserve">Cilj: Redovnim ili programom predškole obuhvatiti svu djecu s teškoćama u razvoju za koju </w:t>
            </w:r>
          </w:p>
          <w:p w:rsidR="00393B34" w:rsidRDefault="00393B34" w:rsidP="00683AD0">
            <w:r>
              <w:t xml:space="preserve">        je podnesen zahtjev za upis</w:t>
            </w:r>
          </w:p>
        </w:tc>
      </w:tr>
      <w:tr w:rsidR="00393B34" w:rsidTr="00683AD0">
        <w:tc>
          <w:tcPr>
            <w:tcW w:w="1537" w:type="dxa"/>
            <w:shd w:val="clear" w:color="auto" w:fill="auto"/>
          </w:tcPr>
          <w:p w:rsidR="00393B34" w:rsidRDefault="00393B34" w:rsidP="00683AD0">
            <w:r>
              <w:t>Nema liste neprimljene djece s TUR</w:t>
            </w:r>
          </w:p>
        </w:tc>
        <w:tc>
          <w:tcPr>
            <w:tcW w:w="2073" w:type="dxa"/>
            <w:shd w:val="clear" w:color="auto" w:fill="auto"/>
          </w:tcPr>
          <w:p w:rsidR="00393B34" w:rsidRDefault="00393B34" w:rsidP="00683AD0">
            <w:r>
              <w:t>Upisom svakog djeteta s TUR omogućiti mu primjerene uvjete za cjelokupan razvoj</w:t>
            </w:r>
          </w:p>
        </w:tc>
        <w:tc>
          <w:tcPr>
            <w:tcW w:w="1443" w:type="dxa"/>
            <w:shd w:val="clear" w:color="auto" w:fill="auto"/>
          </w:tcPr>
          <w:p w:rsidR="00393B34" w:rsidRDefault="00393B34" w:rsidP="00683AD0">
            <w:r>
              <w:t>Broj djece s TUR na listi neprimljene djece</w:t>
            </w:r>
          </w:p>
        </w:tc>
        <w:tc>
          <w:tcPr>
            <w:tcW w:w="1576" w:type="dxa"/>
            <w:shd w:val="clear" w:color="auto" w:fill="auto"/>
          </w:tcPr>
          <w:p w:rsidR="00393B34" w:rsidRDefault="00393B34" w:rsidP="00683AD0">
            <w:r>
              <w:t>0</w:t>
            </w:r>
          </w:p>
        </w:tc>
        <w:tc>
          <w:tcPr>
            <w:tcW w:w="1249" w:type="dxa"/>
            <w:shd w:val="clear" w:color="auto" w:fill="auto"/>
          </w:tcPr>
          <w:p w:rsidR="00393B34" w:rsidRDefault="00393B34" w:rsidP="00683AD0">
            <w:r>
              <w:t>0</w:t>
            </w:r>
          </w:p>
        </w:tc>
        <w:tc>
          <w:tcPr>
            <w:tcW w:w="1586" w:type="dxa"/>
            <w:shd w:val="clear" w:color="auto" w:fill="auto"/>
          </w:tcPr>
          <w:p w:rsidR="00393B34" w:rsidRDefault="00393B34" w:rsidP="00683AD0">
            <w:r>
              <w:t>0</w:t>
            </w:r>
          </w:p>
        </w:tc>
      </w:tr>
      <w:tr w:rsidR="00393B34" w:rsidTr="00683AD0">
        <w:tc>
          <w:tcPr>
            <w:tcW w:w="9464" w:type="dxa"/>
            <w:gridSpan w:val="6"/>
            <w:shd w:val="clear" w:color="auto" w:fill="auto"/>
          </w:tcPr>
          <w:p w:rsidR="00393B34" w:rsidRDefault="00393B34" w:rsidP="00683AD0">
            <w:r>
              <w:t xml:space="preserve">Cilj: U slučaju potrebe osigurati pomoćnika u skupini u kojoj je upisano dijete s teškoćom u </w:t>
            </w:r>
          </w:p>
          <w:p w:rsidR="00393B34" w:rsidRDefault="00393B34" w:rsidP="00683AD0">
            <w:r>
              <w:t xml:space="preserve">        razvoju</w:t>
            </w:r>
          </w:p>
        </w:tc>
      </w:tr>
      <w:tr w:rsidR="00393B34" w:rsidTr="00683AD0">
        <w:tc>
          <w:tcPr>
            <w:tcW w:w="1537" w:type="dxa"/>
            <w:shd w:val="clear" w:color="auto" w:fill="auto"/>
          </w:tcPr>
          <w:p w:rsidR="00393B34" w:rsidRDefault="00393B34" w:rsidP="00683AD0">
            <w:r>
              <w:t>Imati potrebnog pomoćnika u skupini gdje je upisano dijete s TUR</w:t>
            </w:r>
          </w:p>
        </w:tc>
        <w:tc>
          <w:tcPr>
            <w:tcW w:w="2073" w:type="dxa"/>
            <w:shd w:val="clear" w:color="auto" w:fill="auto"/>
          </w:tcPr>
          <w:p w:rsidR="00393B34" w:rsidRDefault="00393B34" w:rsidP="00683AD0">
            <w:r>
              <w:t>Pomoćnik obavlja poslove iz svog opisa posla, planiranog kroz suradnju stručnih suradnika, odgojitelja i pomoćnika.</w:t>
            </w:r>
          </w:p>
        </w:tc>
        <w:tc>
          <w:tcPr>
            <w:tcW w:w="1443" w:type="dxa"/>
            <w:shd w:val="clear" w:color="auto" w:fill="auto"/>
          </w:tcPr>
          <w:p w:rsidR="00393B34" w:rsidRDefault="00393B34" w:rsidP="00683AD0">
            <w:r>
              <w:t>Broj pomoćnika</w:t>
            </w:r>
          </w:p>
        </w:tc>
        <w:tc>
          <w:tcPr>
            <w:tcW w:w="1576" w:type="dxa"/>
            <w:shd w:val="clear" w:color="auto" w:fill="auto"/>
          </w:tcPr>
          <w:p w:rsidR="00393B34" w:rsidRDefault="00393B34" w:rsidP="00683AD0">
            <w:r>
              <w:t>13</w:t>
            </w:r>
          </w:p>
        </w:tc>
        <w:tc>
          <w:tcPr>
            <w:tcW w:w="1249" w:type="dxa"/>
            <w:shd w:val="clear" w:color="auto" w:fill="auto"/>
          </w:tcPr>
          <w:p w:rsidR="00393B34" w:rsidRDefault="00393B34" w:rsidP="00683AD0">
            <w:r>
              <w:t>14</w:t>
            </w:r>
          </w:p>
        </w:tc>
        <w:tc>
          <w:tcPr>
            <w:tcW w:w="1586" w:type="dxa"/>
            <w:shd w:val="clear" w:color="auto" w:fill="auto"/>
          </w:tcPr>
          <w:p w:rsidR="00393B34" w:rsidRDefault="00393B34" w:rsidP="00683AD0">
            <w:r>
              <w:t>14</w:t>
            </w:r>
          </w:p>
        </w:tc>
      </w:tr>
      <w:tr w:rsidR="00393B34" w:rsidTr="00683AD0">
        <w:tc>
          <w:tcPr>
            <w:tcW w:w="9464" w:type="dxa"/>
            <w:gridSpan w:val="6"/>
            <w:shd w:val="clear" w:color="auto" w:fill="auto"/>
          </w:tcPr>
          <w:p w:rsidR="00393B34" w:rsidRDefault="00393B34" w:rsidP="00683AD0">
            <w:r>
              <w:t>Cilj: Potpuna usklađenost s DPS-om u pogledu odnosa broja stručnih suradnika i ukupnog broja djece</w:t>
            </w:r>
          </w:p>
        </w:tc>
      </w:tr>
      <w:tr w:rsidR="00393B34" w:rsidTr="00683AD0">
        <w:tc>
          <w:tcPr>
            <w:tcW w:w="1537" w:type="dxa"/>
            <w:shd w:val="clear" w:color="auto" w:fill="auto"/>
          </w:tcPr>
          <w:p w:rsidR="00393B34" w:rsidRDefault="00393B34" w:rsidP="00683AD0">
            <w:r>
              <w:t>Broj stručnih suradnika na broj upisane djece-potpuna usklađenost</w:t>
            </w:r>
          </w:p>
        </w:tc>
        <w:tc>
          <w:tcPr>
            <w:tcW w:w="2073" w:type="dxa"/>
            <w:shd w:val="clear" w:color="auto" w:fill="auto"/>
          </w:tcPr>
          <w:p w:rsidR="00393B34" w:rsidRDefault="00393B34" w:rsidP="00683AD0">
            <w:r>
              <w:t>Usklađenost broja stručnih suradnika s brojem upisane djece</w:t>
            </w:r>
          </w:p>
        </w:tc>
        <w:tc>
          <w:tcPr>
            <w:tcW w:w="1443" w:type="dxa"/>
            <w:shd w:val="clear" w:color="auto" w:fill="auto"/>
          </w:tcPr>
          <w:p w:rsidR="00393B34" w:rsidRDefault="00393B34" w:rsidP="00683AD0">
            <w:r>
              <w:t>Broj stručnih suradnika na broj upisane djece</w:t>
            </w:r>
          </w:p>
        </w:tc>
        <w:tc>
          <w:tcPr>
            <w:tcW w:w="1576" w:type="dxa"/>
            <w:shd w:val="clear" w:color="auto" w:fill="auto"/>
          </w:tcPr>
          <w:p w:rsidR="00393B34" w:rsidRDefault="00393B34" w:rsidP="0083406E">
            <w:r>
              <w:t>4/6</w:t>
            </w:r>
            <w:r w:rsidR="0083406E">
              <w:t>46</w:t>
            </w:r>
          </w:p>
        </w:tc>
        <w:tc>
          <w:tcPr>
            <w:tcW w:w="1249" w:type="dxa"/>
            <w:shd w:val="clear" w:color="auto" w:fill="auto"/>
          </w:tcPr>
          <w:p w:rsidR="00393B34" w:rsidRDefault="00393B34" w:rsidP="00683AD0">
            <w:r>
              <w:t>4/638</w:t>
            </w:r>
          </w:p>
        </w:tc>
        <w:tc>
          <w:tcPr>
            <w:tcW w:w="1586" w:type="dxa"/>
            <w:shd w:val="clear" w:color="auto" w:fill="auto"/>
          </w:tcPr>
          <w:p w:rsidR="00393B34" w:rsidRDefault="00393B34" w:rsidP="00683AD0">
            <w:r>
              <w:t>4/638</w:t>
            </w:r>
          </w:p>
        </w:tc>
      </w:tr>
    </w:tbl>
    <w:p w:rsidR="00393B34" w:rsidRDefault="00393B34" w:rsidP="00393B34"/>
    <w:p w:rsidR="00393B34" w:rsidRDefault="00393B34" w:rsidP="00393B34"/>
    <w:p w:rsidR="00393B34" w:rsidRDefault="00393B34" w:rsidP="00393B34">
      <w:r>
        <w:t>Zaključno:</w:t>
      </w:r>
    </w:p>
    <w:p w:rsidR="00393B34" w:rsidRDefault="00393B34" w:rsidP="00393B34"/>
    <w:p w:rsidR="00393B34" w:rsidRDefault="00393B34" w:rsidP="00393B34">
      <w:r>
        <w:t xml:space="preserve">U Dječjem vrtiću Grigor Vitez pokazatelji uspješnosti poslovanja su zadovoljavajući u svim navedenim segmentima izuzev usklađenosti broja djece po odgojnim skupinama  prema Državnom pedagoškom standardu. DPS ne navodi niti mogućnost povećanja broja upisane djece u slučaju zapošljavanje osobe za njegu, pratnju i skrb djece u skupini. U pokazateljima uspješnosti u DV Grigor Vitez nedostaju  posebni  programi. Planirano formiranje skupine sportskog programa za 2019. nije realizirano zbog oduženog postupka verifikacije programa. </w:t>
      </w:r>
    </w:p>
    <w:p w:rsidR="00393B34" w:rsidRDefault="00393B34" w:rsidP="00393B34"/>
    <w:p w:rsidR="00393B34" w:rsidRDefault="00393B34" w:rsidP="00393B34"/>
    <w:p w:rsidR="00393B34" w:rsidRDefault="00393B34" w:rsidP="00DB41EA">
      <w:pPr>
        <w:autoSpaceDE w:val="0"/>
        <w:autoSpaceDN w:val="0"/>
        <w:adjustRightInd w:val="0"/>
        <w:rPr>
          <w:b/>
          <w:bCs/>
          <w:i/>
          <w:iCs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4"/>
        <w:gridCol w:w="9067"/>
        <w:gridCol w:w="221"/>
      </w:tblGrid>
      <w:tr w:rsidR="00DB41EA" w:rsidRPr="007E0149" w:rsidTr="00FE71B2">
        <w:trPr>
          <w:gridAfter w:val="1"/>
          <w:wAfter w:w="221" w:type="dxa"/>
        </w:trPr>
        <w:tc>
          <w:tcPr>
            <w:tcW w:w="9101" w:type="dxa"/>
            <w:gridSpan w:val="2"/>
            <w:shd w:val="clear" w:color="auto" w:fill="C0C0C0"/>
          </w:tcPr>
          <w:p w:rsidR="00DB41EA" w:rsidRPr="007E0149" w:rsidRDefault="00DB41EA" w:rsidP="006F7ED0">
            <w:pPr>
              <w:pStyle w:val="StandardWeb"/>
            </w:pPr>
            <w:r>
              <w:t>7</w:t>
            </w:r>
            <w:r w:rsidRPr="007E0149">
              <w:t>) IZVJEŠTAJ O POSTIGNUTIM CILJEVIMA I REZULTATIMA PROGRAMA TEMELJENIM NA POKAZATELJIMA USPJEŠNOSTI IZ NADLEŽNOSTI PRORAČUNSKOG KORISNIKA U PRETHODNOJ GODINI</w:t>
            </w:r>
          </w:p>
        </w:tc>
      </w:tr>
      <w:tr w:rsidR="00DB41EA" w:rsidRPr="007E0149" w:rsidTr="00FE71B2">
        <w:trPr>
          <w:gridAfter w:val="1"/>
          <w:wAfter w:w="221" w:type="dxa"/>
        </w:trPr>
        <w:tc>
          <w:tcPr>
            <w:tcW w:w="9101" w:type="dxa"/>
            <w:gridSpan w:val="2"/>
            <w:shd w:val="clear" w:color="auto" w:fill="auto"/>
          </w:tcPr>
          <w:p w:rsidR="00DB41EA" w:rsidRDefault="00DB41EA" w:rsidP="006F7ED0">
            <w:pPr>
              <w:numPr>
                <w:ilvl w:val="12"/>
                <w:numId w:val="0"/>
              </w:numPr>
              <w:jc w:val="both"/>
            </w:pPr>
            <w:r>
              <w:t>Tijekom 2019. godine uspješno su realizirani svi postavljeni ciljevi.</w:t>
            </w:r>
          </w:p>
          <w:p w:rsidR="00DB41EA" w:rsidRDefault="00DB41EA" w:rsidP="006F7ED0">
            <w:pPr>
              <w:numPr>
                <w:ilvl w:val="12"/>
                <w:numId w:val="0"/>
              </w:numPr>
              <w:jc w:val="both"/>
            </w:pPr>
            <w:r w:rsidRPr="00027EB6">
              <w:t xml:space="preserve">Prosječan broj upisane djece (redovni program) u 30 odgojnih skupina na 6 lokacija od  </w:t>
            </w:r>
            <w:r w:rsidRPr="00027EB6">
              <w:lastRenderedPageBreak/>
              <w:t>01.09.201</w:t>
            </w:r>
            <w:r>
              <w:t>8</w:t>
            </w:r>
            <w:r w:rsidRPr="00027EB6">
              <w:t>. god. do 31.08.201</w:t>
            </w:r>
            <w:r>
              <w:t>9</w:t>
            </w:r>
            <w:r w:rsidRPr="00027EB6">
              <w:t>.god. bio je 6</w:t>
            </w:r>
            <w:r w:rsidR="0083406E">
              <w:t>46</w:t>
            </w:r>
            <w:r w:rsidRPr="00027EB6">
              <w:t xml:space="preserve"> djece.</w:t>
            </w:r>
            <w:r>
              <w:t xml:space="preserve"> S novom pedagoškom godinom koja je započela 01.09.2019. godine, broj upisane djece smanjen je za </w:t>
            </w:r>
            <w:r w:rsidR="0083406E">
              <w:t>osmero</w:t>
            </w:r>
            <w:r>
              <w:t xml:space="preserve"> te iznosi 6</w:t>
            </w:r>
            <w:r w:rsidR="0083406E">
              <w:t>38</w:t>
            </w:r>
            <w:r>
              <w:t>. Jedan od postavljenih ciljeva u 2019. godini odnosio se popunjenost kapaciteta DV Grigor Vitez s time da se sukcesivno smanjuje broj djece, a sve u cilju usklađenja s Državnim pedagoškim standardima predškolskog odgoja i naobrazbe.</w:t>
            </w:r>
          </w:p>
          <w:p w:rsidR="00DB41EA" w:rsidRDefault="00DB41EA" w:rsidP="006F7ED0">
            <w:pPr>
              <w:numPr>
                <w:ilvl w:val="12"/>
                <w:numId w:val="0"/>
              </w:numPr>
              <w:jc w:val="both"/>
            </w:pPr>
            <w:r>
              <w:t xml:space="preserve">Za djecu, školske obveznike, koja ne pohađaju redoviti cjelodnevni vrtićki program, osiguran je poseban program predškole u trajanju od 250 sati, u koji su bila uključena sva djeca za koju su roditelji iskazali potrebu, njih 18-ero. </w:t>
            </w:r>
          </w:p>
          <w:p w:rsidR="00DB41EA" w:rsidRDefault="00DB41EA" w:rsidP="006F7ED0">
            <w:pPr>
              <w:numPr>
                <w:ilvl w:val="12"/>
                <w:numId w:val="0"/>
              </w:numPr>
              <w:jc w:val="both"/>
            </w:pPr>
            <w:r w:rsidRPr="00853222">
              <w:t>Stručni tim Vrtića ekipiran je</w:t>
            </w:r>
            <w:r>
              <w:t xml:space="preserve"> u skladu s Državnim pedagoškim standardom</w:t>
            </w:r>
            <w:r w:rsidRPr="00853222">
              <w:t>, što znači da u Vrtiću radi:</w:t>
            </w:r>
            <w:r>
              <w:t xml:space="preserve"> </w:t>
            </w:r>
            <w:r w:rsidRPr="00853222">
              <w:t>ravnatelj</w:t>
            </w:r>
            <w:r>
              <w:t xml:space="preserve">, </w:t>
            </w:r>
            <w:r w:rsidRPr="00853222">
              <w:t>psiholog</w:t>
            </w:r>
            <w:r>
              <w:t xml:space="preserve">, </w:t>
            </w:r>
            <w:r w:rsidRPr="00853222">
              <w:t>pedagog</w:t>
            </w:r>
            <w:r>
              <w:t xml:space="preserve">, </w:t>
            </w:r>
            <w:r w:rsidRPr="00853222">
              <w:t>defektolog</w:t>
            </w:r>
            <w:r>
              <w:t xml:space="preserve">, </w:t>
            </w:r>
            <w:r w:rsidRPr="00853222">
              <w:t>logoped</w:t>
            </w:r>
            <w:r>
              <w:t xml:space="preserve">, </w:t>
            </w:r>
            <w:r w:rsidRPr="00853222">
              <w:t>zdravstveni voditelj</w:t>
            </w:r>
            <w:r>
              <w:t xml:space="preserve">. U upravno-financijskoj službi rade 3 radnika. U onim odgojnim skupinama, u kojima broj djece premašuje standarde, zaposlen je pomoćni radnik za njegu, skrb i pratnju </w:t>
            </w:r>
            <w:r w:rsidRPr="00853222">
              <w:t>djece. Isto tako</w:t>
            </w:r>
            <w:r>
              <w:t>,</w:t>
            </w:r>
            <w:r w:rsidRPr="00853222">
              <w:t xml:space="preserve"> za djecu s teškoćama u razvoju dodatno je zaposleno 6 </w:t>
            </w:r>
            <w:r>
              <w:t xml:space="preserve">asistenata kako bi se toj najranjivijoj skupni djece omogućila integracija i socijalizacija s njihovom vršnjacima. </w:t>
            </w:r>
          </w:p>
          <w:p w:rsidR="00DB41EA" w:rsidRDefault="00DB41EA" w:rsidP="006F7ED0">
            <w:pPr>
              <w:numPr>
                <w:ilvl w:val="12"/>
                <w:numId w:val="0"/>
              </w:numPr>
            </w:pPr>
            <w:r>
              <w:t xml:space="preserve">Tijekom cijele godine, u skladu s prioritetima, izvođeni su radovi tekućeg i investicijskog održavanja prema Planu koji je donijelo Upravno vijeće, uz prethodnu suglasnost Upravnog odjela za društvene djelatnosti. Kao najznačajnije investicije u organizaciji samog vrtića 2019. godini valja istaknuti: </w:t>
            </w:r>
          </w:p>
          <w:p w:rsidR="00DB41EA" w:rsidRDefault="000B3585" w:rsidP="00FE71B2">
            <w:pPr>
              <w:pStyle w:val="Odlomakpopisa"/>
              <w:numPr>
                <w:ilvl w:val="0"/>
                <w:numId w:val="3"/>
              </w:numPr>
            </w:pPr>
            <w:r>
              <w:t>izrada novih ulaznih vrata Kladje</w:t>
            </w:r>
          </w:p>
          <w:p w:rsidR="00FE71B2" w:rsidRDefault="00FE71B2" w:rsidP="00FE71B2">
            <w:pPr>
              <w:pStyle w:val="Odlomakpopisa"/>
              <w:numPr>
                <w:ilvl w:val="0"/>
                <w:numId w:val="3"/>
              </w:numPr>
            </w:pPr>
            <w:r>
              <w:t>popravak ulaznih vrata Sudnikova</w:t>
            </w:r>
          </w:p>
          <w:p w:rsidR="000B3585" w:rsidRDefault="000B3585" w:rsidP="000B3585">
            <w:pPr>
              <w:pStyle w:val="Odlomakpopisa"/>
              <w:numPr>
                <w:ilvl w:val="0"/>
                <w:numId w:val="3"/>
              </w:numPr>
            </w:pPr>
            <w:r>
              <w:t xml:space="preserve">izrada sanitarnih kabina </w:t>
            </w:r>
            <w:r w:rsidR="00683AD0">
              <w:t>i ormara z</w:t>
            </w:r>
            <w:r>
              <w:t>a dječje kupaone</w:t>
            </w:r>
            <w:r w:rsidR="00683AD0">
              <w:t xml:space="preserve"> </w:t>
            </w:r>
            <w:r>
              <w:t xml:space="preserve"> Sudnikova</w:t>
            </w:r>
          </w:p>
          <w:p w:rsidR="000B3585" w:rsidRDefault="00683AD0" w:rsidP="00FE71B2">
            <w:pPr>
              <w:pStyle w:val="Odlomakpopisa"/>
              <w:numPr>
                <w:ilvl w:val="0"/>
                <w:numId w:val="3"/>
              </w:numPr>
            </w:pPr>
            <w:r>
              <w:t>postavljanje ljevane gumene podloge oko pješčanika Perkovčeva</w:t>
            </w:r>
          </w:p>
          <w:p w:rsidR="00FE71B2" w:rsidRDefault="00FE71B2" w:rsidP="00FE71B2">
            <w:pPr>
              <w:pStyle w:val="Odlomakpopisa"/>
              <w:numPr>
                <w:ilvl w:val="0"/>
                <w:numId w:val="3"/>
              </w:numPr>
            </w:pPr>
            <w:r>
              <w:t xml:space="preserve">izrada </w:t>
            </w:r>
            <w:r w:rsidR="000B3585">
              <w:t>novih ulaznih vrata /prizemlje i kat/</w:t>
            </w:r>
            <w:r>
              <w:t xml:space="preserve"> Perkovčeva</w:t>
            </w:r>
          </w:p>
          <w:p w:rsidR="00FE71B2" w:rsidRDefault="00FE71B2" w:rsidP="00FE71B2">
            <w:pPr>
              <w:pStyle w:val="Odlomakpopisa"/>
              <w:numPr>
                <w:ilvl w:val="0"/>
                <w:numId w:val="3"/>
              </w:numPr>
            </w:pPr>
            <w:r>
              <w:t>izrada unutarnjih  žaluzina Perkovčeva</w:t>
            </w:r>
          </w:p>
          <w:p w:rsidR="00FE71B2" w:rsidRDefault="00FE71B2" w:rsidP="00FE71B2">
            <w:pPr>
              <w:pStyle w:val="Odlomakpopisa"/>
              <w:numPr>
                <w:ilvl w:val="0"/>
                <w:numId w:val="3"/>
              </w:numPr>
            </w:pPr>
            <w:r>
              <w:t>popravak dizala za hranu Perkovčeva</w:t>
            </w:r>
          </w:p>
          <w:p w:rsidR="00683AD0" w:rsidRDefault="00683AD0" w:rsidP="00FE71B2">
            <w:pPr>
              <w:pStyle w:val="Odlomakpopisa"/>
              <w:numPr>
                <w:ilvl w:val="0"/>
                <w:numId w:val="3"/>
              </w:numPr>
            </w:pPr>
            <w:r>
              <w:t>izrada ugradbenog ormara za dječje krevetiće Perkovčeva</w:t>
            </w:r>
          </w:p>
          <w:p w:rsidR="00FE71B2" w:rsidRDefault="00FE71B2" w:rsidP="00FE71B2">
            <w:pPr>
              <w:pStyle w:val="Odlomakpopisa"/>
              <w:numPr>
                <w:ilvl w:val="0"/>
                <w:numId w:val="3"/>
              </w:numPr>
            </w:pPr>
            <w:r>
              <w:t>dobava i montaža vanjske rasvjete Kovačićeva</w:t>
            </w:r>
          </w:p>
          <w:p w:rsidR="00683AD0" w:rsidRDefault="00683AD0" w:rsidP="00FE71B2">
            <w:pPr>
              <w:pStyle w:val="Odlomakpopisa"/>
              <w:numPr>
                <w:ilvl w:val="0"/>
                <w:numId w:val="3"/>
              </w:numPr>
            </w:pPr>
            <w:r>
              <w:t>sanacija terena dječjeg igrališta Kovačićeva</w:t>
            </w:r>
          </w:p>
          <w:p w:rsidR="00DB41EA" w:rsidRDefault="00DB41EA" w:rsidP="006F7ED0">
            <w:pPr>
              <w:numPr>
                <w:ilvl w:val="12"/>
                <w:numId w:val="0"/>
              </w:numPr>
            </w:pPr>
          </w:p>
          <w:p w:rsidR="00DB41EA" w:rsidRDefault="00DB41EA" w:rsidP="006F7ED0">
            <w:pPr>
              <w:numPr>
                <w:ilvl w:val="12"/>
                <w:numId w:val="0"/>
              </w:numPr>
            </w:pPr>
          </w:p>
          <w:p w:rsidR="00DB41EA" w:rsidRDefault="00DB41EA" w:rsidP="006F7ED0">
            <w:pPr>
              <w:numPr>
                <w:ilvl w:val="12"/>
                <w:numId w:val="0"/>
              </w:numPr>
            </w:pPr>
            <w:r>
              <w:t xml:space="preserve">Nabava dugotrajne imovine, sitnog inventara i didaktike izvršena je u ciljanoj vrijednosti odnosno 100%. </w:t>
            </w:r>
          </w:p>
          <w:p w:rsidR="00DB41EA" w:rsidRPr="007E0149" w:rsidRDefault="00DB41EA" w:rsidP="006F7ED0">
            <w:pPr>
              <w:numPr>
                <w:ilvl w:val="12"/>
                <w:numId w:val="0"/>
              </w:numPr>
            </w:pPr>
          </w:p>
        </w:tc>
      </w:tr>
      <w:tr w:rsidR="00DB41EA" w:rsidRPr="007E0149" w:rsidTr="00FE71B2">
        <w:trPr>
          <w:gridBefore w:val="1"/>
          <w:wBefore w:w="34" w:type="dxa"/>
        </w:trPr>
        <w:tc>
          <w:tcPr>
            <w:tcW w:w="9288" w:type="dxa"/>
            <w:gridSpan w:val="2"/>
            <w:shd w:val="clear" w:color="auto" w:fill="C0C0C0"/>
          </w:tcPr>
          <w:p w:rsidR="00DB41EA" w:rsidRPr="007E0149" w:rsidRDefault="0083406E" w:rsidP="006F7ED0">
            <w:pPr>
              <w:pStyle w:val="StandardWeb"/>
            </w:pPr>
            <w:r>
              <w:lastRenderedPageBreak/>
              <w:t>8</w:t>
            </w:r>
            <w:r w:rsidR="00DB41EA" w:rsidRPr="007E0149">
              <w:t>) OSTALA OBRAZLOŽENJA I DOKUMENTACIJA</w:t>
            </w:r>
          </w:p>
        </w:tc>
      </w:tr>
    </w:tbl>
    <w:p w:rsidR="00DB41EA" w:rsidRDefault="00DB41EA" w:rsidP="00DB41EA"/>
    <w:p w:rsidR="00DB41EA" w:rsidRDefault="00DB41EA" w:rsidP="00DB41EA">
      <w:pPr>
        <w:spacing w:after="240" w:line="276" w:lineRule="auto"/>
        <w:jc w:val="both"/>
        <w:rPr>
          <w:szCs w:val="22"/>
        </w:rPr>
      </w:pPr>
      <w:r>
        <w:rPr>
          <w:szCs w:val="22"/>
        </w:rPr>
        <w:t>Dječji vrtić Grigor Vitez Samobor ustanova je za odgoj i obrazovanje djece rane i predškolske dobi, koja djeluje na području Grada Samobora. Naša misija je da kroz provedbu različitih programa utemeljenih na humanističko-razvojnom pristupu pridonesemo razvoju dječjih potencijala, poštivanju dječjih prava i uvažavanju individualnih potreba djece. Svojim djelovanjem pružamo podršku obitelji, pridonosimo razvoju roditeljskih kompetencija i doprinosimo razvoju društvene zajednice. Vrtić kao mjesto rasta i razvoja svakog pojedinca u poticajnom okruženju.</w:t>
      </w:r>
    </w:p>
    <w:p w:rsidR="00DB41EA" w:rsidRPr="00A00CA3" w:rsidRDefault="00DB41EA" w:rsidP="00DB41EA">
      <w:pPr>
        <w:spacing w:after="240" w:line="276" w:lineRule="auto"/>
        <w:jc w:val="both"/>
        <w:rPr>
          <w:szCs w:val="22"/>
        </w:rPr>
      </w:pPr>
      <w:r w:rsidRPr="00A00CA3">
        <w:rPr>
          <w:szCs w:val="22"/>
        </w:rPr>
        <w:t>U narednom periodu od tri godine nastojat ćemo podići kvalitetu programa na višu razinu, temeljenu na stalnom i kvalitetnom usavršavanju odgojitelja, te poboljšanjem materijalnih uvjeta rada (u skladu s mogućnostima).</w:t>
      </w:r>
    </w:p>
    <w:p w:rsidR="00DB41EA" w:rsidRPr="00A00CA3" w:rsidRDefault="00DB41EA" w:rsidP="00DB41EA">
      <w:pPr>
        <w:spacing w:after="240" w:line="276" w:lineRule="auto"/>
        <w:jc w:val="both"/>
        <w:rPr>
          <w:szCs w:val="22"/>
        </w:rPr>
      </w:pPr>
      <w:r w:rsidRPr="00A00CA3">
        <w:rPr>
          <w:szCs w:val="22"/>
        </w:rPr>
        <w:t>Kroz manifestacije, priredbe i projekte poticati djecu na izražavanje kreativnosti, talenata i sposobnosti.</w:t>
      </w:r>
    </w:p>
    <w:p w:rsidR="00DB41EA" w:rsidRPr="004D78DD" w:rsidRDefault="00DB41EA" w:rsidP="00DB41EA">
      <w:pPr>
        <w:spacing w:after="240" w:line="276" w:lineRule="auto"/>
        <w:jc w:val="both"/>
      </w:pPr>
      <w:r>
        <w:lastRenderedPageBreak/>
        <w:t xml:space="preserve">Sukladno Državnim pedagoškim standardima  Dječji vrtić Grigor Vitez Samobor spada u kategoriju dječjih vrtića s područnim odjelima maksimalne veličine, što znači da ima maksimalni broj odgojnih skupina (30) a skrbi o  646-ero djece u redovnom programu i 18-ero djece u programu predškole.  Kako je Državnim pedagoškim standardima utvrđen maksimalni broj djece u predškolskoj ustanovi (600), cilj je da se u sljedećoj pedagoškoj godini uskladimo sa Državnim pedagoškim standardima u svrhu podizanja kvalitete ranog i predškolskog odgoja i obrazovanja na području Grada Samobora. </w:t>
      </w:r>
      <w:r w:rsidRPr="004D78DD">
        <w:t>Smanjiti  broj upisane djece osobito u starijim odgojnim skupinama te u skupinama u kojima su integrirana djeca s TUR.</w:t>
      </w:r>
    </w:p>
    <w:p w:rsidR="00DB41EA" w:rsidRDefault="00DB41EA" w:rsidP="00DB41EA">
      <w:r>
        <w:t>Sukladno svemu navedenom donijet će se  Plan upisa djece za pedagošku 2019./2020. godinu, Investicijski plan i Plan nabave za 2020.godinu.</w:t>
      </w:r>
    </w:p>
    <w:p w:rsidR="00DB41EA" w:rsidRDefault="00DB41EA" w:rsidP="00DB41EA"/>
    <w:p w:rsidR="00DB41EA" w:rsidRDefault="00DB41EA" w:rsidP="00DB41EA">
      <w:pPr>
        <w:jc w:val="both"/>
      </w:pPr>
      <w:r>
        <w:t>Financijsko izvješće za 2019. godinu, Financijski plan za 2020. godinu i projekcije za 2021. i 2022. godinu, biti će odmah po donošenju objavljen na službenim stranicama vrtića  www.djecji-vrtic-grigor-vitez.hr</w:t>
      </w:r>
    </w:p>
    <w:p w:rsidR="00DB41EA" w:rsidRDefault="00DB41EA" w:rsidP="00DB41EA">
      <w:pPr>
        <w:rPr>
          <w:b/>
        </w:rPr>
      </w:pPr>
      <w:r>
        <w:rPr>
          <w:b/>
        </w:rPr>
        <w:t xml:space="preserve">  </w:t>
      </w:r>
    </w:p>
    <w:p w:rsidR="00DB41EA" w:rsidRPr="007E0149" w:rsidRDefault="00DB41EA" w:rsidP="00DB41EA">
      <w:pPr>
        <w:pStyle w:val="StandardWeb"/>
      </w:pPr>
    </w:p>
    <w:p w:rsidR="00E14304" w:rsidRDefault="00E14304"/>
    <w:sectPr w:rsidR="00E14304" w:rsidSect="006F7E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82" w:rsidRDefault="00D57D82">
      <w:r>
        <w:separator/>
      </w:r>
    </w:p>
  </w:endnote>
  <w:endnote w:type="continuationSeparator" w:id="0">
    <w:p w:rsidR="00D57D82" w:rsidRDefault="00D5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82" w:rsidRDefault="00D57D82">
      <w:r>
        <w:separator/>
      </w:r>
    </w:p>
  </w:footnote>
  <w:footnote w:type="continuationSeparator" w:id="0">
    <w:p w:rsidR="00D57D82" w:rsidRDefault="00D57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D0" w:rsidRDefault="00683AD0" w:rsidP="006F7ED0">
    <w:pPr>
      <w:pStyle w:val="Zaglavlje"/>
      <w:jc w:val="right"/>
    </w:pPr>
    <w:r>
      <w:t>Prilog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3.5pt" o:bullet="t">
        <v:imagedata r:id="rId1" o:title="clip_image001"/>
      </v:shape>
    </w:pict>
  </w:numPicBullet>
  <w:abstractNum w:abstractNumId="0">
    <w:nsid w:val="1DDE0DFD"/>
    <w:multiLevelType w:val="hybridMultilevel"/>
    <w:tmpl w:val="AA9E0268"/>
    <w:lvl w:ilvl="0" w:tplc="68AC137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FD2720"/>
    <w:multiLevelType w:val="hybridMultilevel"/>
    <w:tmpl w:val="4FF03892"/>
    <w:lvl w:ilvl="0" w:tplc="A69C24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76885"/>
    <w:multiLevelType w:val="hybridMultilevel"/>
    <w:tmpl w:val="2DD0E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4787D"/>
    <w:multiLevelType w:val="hybridMultilevel"/>
    <w:tmpl w:val="5EE2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43124"/>
    <w:multiLevelType w:val="hybridMultilevel"/>
    <w:tmpl w:val="00E0FAC4"/>
    <w:lvl w:ilvl="0" w:tplc="A69C242C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76FF55B6"/>
    <w:multiLevelType w:val="hybridMultilevel"/>
    <w:tmpl w:val="D8DABBA2"/>
    <w:lvl w:ilvl="0" w:tplc="68AC1372">
      <w:numFmt w:val="bullet"/>
      <w:lvlText w:val="-"/>
      <w:lvlPicBulletId w:val="0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EA"/>
    <w:rsid w:val="000B3585"/>
    <w:rsid w:val="001F5FB5"/>
    <w:rsid w:val="00296BBC"/>
    <w:rsid w:val="00393B34"/>
    <w:rsid w:val="005D75DB"/>
    <w:rsid w:val="006468D7"/>
    <w:rsid w:val="00683AD0"/>
    <w:rsid w:val="006E3D3F"/>
    <w:rsid w:val="006F7ED0"/>
    <w:rsid w:val="0083406E"/>
    <w:rsid w:val="00A73BA8"/>
    <w:rsid w:val="00AD69E3"/>
    <w:rsid w:val="00B536D7"/>
    <w:rsid w:val="00B553D9"/>
    <w:rsid w:val="00B71975"/>
    <w:rsid w:val="00C11385"/>
    <w:rsid w:val="00D57D82"/>
    <w:rsid w:val="00DB41EA"/>
    <w:rsid w:val="00E14304"/>
    <w:rsid w:val="00E20729"/>
    <w:rsid w:val="00FD5D12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7">
    <w:name w:val="heading 7"/>
    <w:basedOn w:val="Normal"/>
    <w:next w:val="Normal"/>
    <w:link w:val="Naslov7Char"/>
    <w:unhideWhenUsed/>
    <w:qFormat/>
    <w:rsid w:val="00DB41EA"/>
    <w:pPr>
      <w:keepNext/>
      <w:jc w:val="center"/>
      <w:outlineLvl w:val="6"/>
    </w:pPr>
    <w:rPr>
      <w:rFonts w:ascii="Arial" w:hAnsi="Arial" w:cs="Arial"/>
      <w:b/>
      <w:bCs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rsid w:val="00DB41EA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StandardWeb">
    <w:name w:val="Normal (Web)"/>
    <w:basedOn w:val="Normal"/>
    <w:uiPriority w:val="99"/>
    <w:rsid w:val="00DB41EA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DB41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41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B41EA"/>
    <w:pPr>
      <w:ind w:left="720"/>
      <w:contextualSpacing/>
    </w:pPr>
  </w:style>
  <w:style w:type="paragraph" w:styleId="Bezproreda">
    <w:name w:val="No Spacing"/>
    <w:uiPriority w:val="1"/>
    <w:qFormat/>
    <w:rsid w:val="00DB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93B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93B3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7">
    <w:name w:val="heading 7"/>
    <w:basedOn w:val="Normal"/>
    <w:next w:val="Normal"/>
    <w:link w:val="Naslov7Char"/>
    <w:unhideWhenUsed/>
    <w:qFormat/>
    <w:rsid w:val="00DB41EA"/>
    <w:pPr>
      <w:keepNext/>
      <w:jc w:val="center"/>
      <w:outlineLvl w:val="6"/>
    </w:pPr>
    <w:rPr>
      <w:rFonts w:ascii="Arial" w:hAnsi="Arial" w:cs="Arial"/>
      <w:b/>
      <w:bCs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rsid w:val="00DB41EA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StandardWeb">
    <w:name w:val="Normal (Web)"/>
    <w:basedOn w:val="Normal"/>
    <w:uiPriority w:val="99"/>
    <w:rsid w:val="00DB41EA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DB41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41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B41EA"/>
    <w:pPr>
      <w:ind w:left="720"/>
      <w:contextualSpacing/>
    </w:pPr>
  </w:style>
  <w:style w:type="paragraph" w:styleId="Bezproreda">
    <w:name w:val="No Spacing"/>
    <w:uiPriority w:val="1"/>
    <w:qFormat/>
    <w:rsid w:val="00DB4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93B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93B3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3154</Words>
  <Characters>17983</Characters>
  <Application>Microsoft Office Word</Application>
  <DocSecurity>0</DocSecurity>
  <Lines>149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11</cp:revision>
  <cp:lastPrinted>2019-10-24T09:36:00Z</cp:lastPrinted>
  <dcterms:created xsi:type="dcterms:W3CDTF">2019-10-24T08:18:00Z</dcterms:created>
  <dcterms:modified xsi:type="dcterms:W3CDTF">2019-10-24T12:44:00Z</dcterms:modified>
</cp:coreProperties>
</file>